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49AE" w14:textId="3290C646" w:rsidR="00691714" w:rsidRPr="00C127C3" w:rsidRDefault="00471CFA" w:rsidP="00471C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7C3">
        <w:rPr>
          <w:rFonts w:ascii="Arial" w:hAnsi="Arial" w:cs="Arial"/>
          <w:b/>
          <w:bCs/>
          <w:sz w:val="20"/>
          <w:szCs w:val="20"/>
        </w:rPr>
        <w:t>Working safely during COVID-19 in other people’s homes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948"/>
        <w:gridCol w:w="14"/>
        <w:gridCol w:w="2835"/>
        <w:gridCol w:w="850"/>
        <w:gridCol w:w="1701"/>
      </w:tblGrid>
      <w:tr w:rsidR="001426D2" w14:paraId="2F0D980C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4D2C1424" w14:textId="5F5A0970" w:rsidR="001426D2" w:rsidRPr="00C127C3" w:rsidRDefault="001426D2" w:rsidP="00142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7C3">
              <w:rPr>
                <w:rFonts w:ascii="Arial" w:hAnsi="Arial" w:cs="Arial"/>
                <w:b/>
                <w:bCs/>
                <w:sz w:val="20"/>
                <w:szCs w:val="20"/>
              </w:rPr>
              <w:t>Business Details</w:t>
            </w:r>
          </w:p>
        </w:tc>
      </w:tr>
      <w:tr w:rsidR="00C127C3" w14:paraId="2215FBC3" w14:textId="77777777" w:rsidTr="005C29CF">
        <w:tc>
          <w:tcPr>
            <w:tcW w:w="4948" w:type="dxa"/>
          </w:tcPr>
          <w:p w14:paraId="13CA535E" w14:textId="7B024571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Name:</w:t>
            </w:r>
          </w:p>
          <w:p w14:paraId="378EDE93" w14:textId="78AE1B96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14:paraId="5D79BB5E" w14:textId="7BA23371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</w:tr>
      <w:tr w:rsidR="00C127C3" w14:paraId="2A8FB230" w14:textId="77777777" w:rsidTr="005C29CF">
        <w:tc>
          <w:tcPr>
            <w:tcW w:w="4948" w:type="dxa"/>
          </w:tcPr>
          <w:p w14:paraId="2C710BEC" w14:textId="77777777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FE2D768" w14:textId="77777777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8FF50" w14:textId="07E323D8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</w:tcPr>
          <w:p w14:paraId="7E374CF1" w14:textId="2A2D076C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Office Address:</w:t>
            </w:r>
          </w:p>
        </w:tc>
      </w:tr>
      <w:tr w:rsidR="00C127C3" w14:paraId="275EAA6B" w14:textId="77777777" w:rsidTr="005C29CF">
        <w:tc>
          <w:tcPr>
            <w:tcW w:w="4948" w:type="dxa"/>
          </w:tcPr>
          <w:p w14:paraId="73060D7E" w14:textId="425262AD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5400" w:type="dxa"/>
            <w:gridSpan w:val="4"/>
          </w:tcPr>
          <w:p w14:paraId="4A407F41" w14:textId="57BB96B9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C127C3" w14:paraId="610D4790" w14:textId="77777777" w:rsidTr="005C29CF">
        <w:tc>
          <w:tcPr>
            <w:tcW w:w="4948" w:type="dxa"/>
            <w:tcBorders>
              <w:bottom w:val="single" w:sz="4" w:space="0" w:color="auto"/>
            </w:tcBorders>
          </w:tcPr>
          <w:p w14:paraId="1DD84C63" w14:textId="0670E7B0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Activity: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0DF73DDF" w14:textId="4AFA1055" w:rsidR="00C127C3" w:rsidRDefault="00C127C3" w:rsidP="00C1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of employees</w:t>
            </w:r>
          </w:p>
        </w:tc>
      </w:tr>
      <w:tr w:rsidR="00C127C3" w14:paraId="2047BFD2" w14:textId="77777777" w:rsidTr="005C29CF"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14:paraId="4BE160B4" w14:textId="630C258F" w:rsidR="00C127C3" w:rsidRDefault="00C1146E" w:rsidP="00C1146E">
            <w:pPr>
              <w:tabs>
                <w:tab w:val="left" w:pos="26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F5D19" w14:paraId="0481310D" w14:textId="77777777" w:rsidTr="005C29CF">
        <w:tc>
          <w:tcPr>
            <w:tcW w:w="7797" w:type="dxa"/>
            <w:gridSpan w:val="3"/>
          </w:tcPr>
          <w:p w14:paraId="7A38BAA3" w14:textId="77777777" w:rsidR="00EF5D19" w:rsidRDefault="00EF5D19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21159" w14:textId="317772DC" w:rsidR="00EF5D19" w:rsidRDefault="00883F64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F5D19">
              <w:rPr>
                <w:rFonts w:ascii="Arial" w:hAnsi="Arial" w:cs="Arial"/>
                <w:sz w:val="20"/>
                <w:szCs w:val="20"/>
              </w:rPr>
              <w:t>heck</w:t>
            </w:r>
          </w:p>
          <w:p w14:paraId="6D5CF5AD" w14:textId="39B3ACAE" w:rsidR="00883F64" w:rsidRPr="00F25A5E" w:rsidRDefault="00F25A5E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B"/>
            </w:r>
          </w:p>
        </w:tc>
        <w:tc>
          <w:tcPr>
            <w:tcW w:w="1701" w:type="dxa"/>
          </w:tcPr>
          <w:p w14:paraId="2249CE6F" w14:textId="001DFF08" w:rsidR="00EF5D19" w:rsidRDefault="00EF5D19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</w:tr>
      <w:tr w:rsidR="001426D2" w14:paraId="484A33F1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2FCF8C68" w14:textId="2AAC4B57" w:rsidR="001426D2" w:rsidRPr="00803303" w:rsidRDefault="001426D2" w:rsidP="00803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03">
              <w:rPr>
                <w:rFonts w:ascii="Arial" w:hAnsi="Arial" w:cs="Arial"/>
                <w:b/>
                <w:bCs/>
                <w:sz w:val="20"/>
                <w:szCs w:val="20"/>
              </w:rPr>
              <w:t>Risk Assessment</w:t>
            </w:r>
          </w:p>
        </w:tc>
      </w:tr>
      <w:tr w:rsidR="00471CFA" w14:paraId="063F2BE8" w14:textId="77777777" w:rsidTr="005C29CF">
        <w:tc>
          <w:tcPr>
            <w:tcW w:w="7797" w:type="dxa"/>
            <w:gridSpan w:val="3"/>
          </w:tcPr>
          <w:p w14:paraId="57FF8540" w14:textId="5DFB2940" w:rsidR="00471CFA" w:rsidRPr="00463C1B" w:rsidRDefault="00EF5D19" w:rsidP="00463C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63C1B">
              <w:rPr>
                <w:rFonts w:ascii="Arial" w:hAnsi="Arial" w:cs="Arial"/>
                <w:sz w:val="20"/>
                <w:szCs w:val="20"/>
              </w:rPr>
              <w:t>Have you carried out a COVID</w:t>
            </w:r>
            <w:r w:rsidR="00562D50">
              <w:rPr>
                <w:rFonts w:ascii="Arial" w:hAnsi="Arial" w:cs="Arial"/>
                <w:sz w:val="20"/>
                <w:szCs w:val="20"/>
              </w:rPr>
              <w:t>-</w:t>
            </w:r>
            <w:r w:rsidRPr="00463C1B">
              <w:rPr>
                <w:rFonts w:ascii="Arial" w:hAnsi="Arial" w:cs="Arial"/>
                <w:sz w:val="20"/>
                <w:szCs w:val="20"/>
              </w:rPr>
              <w:t>19 risk assessment</w:t>
            </w:r>
            <w:r w:rsidR="00581206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Pr="00463C1B">
              <w:rPr>
                <w:rFonts w:ascii="Arial" w:hAnsi="Arial" w:cs="Arial"/>
                <w:sz w:val="20"/>
                <w:szCs w:val="20"/>
              </w:rPr>
              <w:t xml:space="preserve"> considers</w:t>
            </w:r>
            <w:r w:rsidR="005949A3">
              <w:rPr>
                <w:rFonts w:ascii="Arial" w:hAnsi="Arial" w:cs="Arial"/>
                <w:sz w:val="20"/>
                <w:szCs w:val="20"/>
              </w:rPr>
              <w:t xml:space="preserve"> the specific risks </w:t>
            </w:r>
            <w:r w:rsidR="002430E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430E3" w:rsidRPr="00463C1B">
              <w:rPr>
                <w:rFonts w:ascii="Arial" w:hAnsi="Arial" w:cs="Arial"/>
                <w:sz w:val="20"/>
                <w:szCs w:val="20"/>
              </w:rPr>
              <w:t>working</w:t>
            </w:r>
            <w:r w:rsidRPr="00463C1B">
              <w:rPr>
                <w:rFonts w:ascii="Arial" w:hAnsi="Arial" w:cs="Arial"/>
                <w:sz w:val="20"/>
                <w:szCs w:val="20"/>
              </w:rPr>
              <w:t xml:space="preserve"> in other people’s homes?</w:t>
            </w:r>
          </w:p>
          <w:p w14:paraId="6C47E871" w14:textId="0CFF4EF8" w:rsidR="00EF5D19" w:rsidRPr="00463C1B" w:rsidRDefault="005E7AED" w:rsidP="00463C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63C1B">
              <w:rPr>
                <w:rFonts w:ascii="Arial" w:hAnsi="Arial" w:cs="Arial"/>
                <w:sz w:val="20"/>
                <w:szCs w:val="20"/>
              </w:rPr>
              <w:t xml:space="preserve">Have you engaged with staff/ staff representatives in carrying out the assessment and </w:t>
            </w:r>
            <w:r w:rsidR="004D700A" w:rsidRPr="00463C1B">
              <w:rPr>
                <w:rFonts w:ascii="Arial" w:hAnsi="Arial" w:cs="Arial"/>
                <w:sz w:val="20"/>
                <w:szCs w:val="20"/>
              </w:rPr>
              <w:t>shared the findings with relevant staff</w:t>
            </w:r>
            <w:r w:rsidR="00EF5D19" w:rsidRPr="00463C1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656459E" w14:textId="7383E8EA" w:rsidR="004D700A" w:rsidRPr="00463C1B" w:rsidRDefault="007224F4" w:rsidP="00463C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63C1B">
              <w:rPr>
                <w:rFonts w:ascii="Arial" w:hAnsi="Arial" w:cs="Arial"/>
                <w:sz w:val="20"/>
                <w:szCs w:val="20"/>
              </w:rPr>
              <w:t>Are the following key controls</w:t>
            </w:r>
            <w:r w:rsidR="00463C1B" w:rsidRPr="00463C1B">
              <w:rPr>
                <w:rFonts w:ascii="Arial" w:hAnsi="Arial" w:cs="Arial"/>
                <w:sz w:val="20"/>
                <w:szCs w:val="20"/>
              </w:rPr>
              <w:t xml:space="preserve"> included</w:t>
            </w:r>
            <w:r w:rsidR="004D700A" w:rsidRPr="00463C1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ED2DFFB" w14:textId="24058BFD" w:rsidR="0059261F" w:rsidRPr="00DE666B" w:rsidRDefault="00056FD3" w:rsidP="00DE666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>Avoiding working in other people’s homes wherever possible</w:t>
            </w:r>
          </w:p>
          <w:p w14:paraId="209DDF0D" w14:textId="77777777" w:rsidR="00803303" w:rsidRPr="00DE666B" w:rsidRDefault="00803303" w:rsidP="00DE666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>Handwashing, cleaning &amp; hygiene procedures</w:t>
            </w:r>
          </w:p>
          <w:p w14:paraId="0C5FD181" w14:textId="665835D3" w:rsidR="00056FD3" w:rsidRPr="00DE666B" w:rsidRDefault="00056FD3" w:rsidP="00DE666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>Communication between all parties</w:t>
            </w:r>
            <w:r w:rsidR="005949A3" w:rsidRPr="00DE666B">
              <w:rPr>
                <w:rFonts w:ascii="Arial" w:hAnsi="Arial" w:cs="Arial"/>
                <w:sz w:val="20"/>
                <w:szCs w:val="20"/>
              </w:rPr>
              <w:t xml:space="preserve"> to ensure safe working</w:t>
            </w:r>
          </w:p>
          <w:p w14:paraId="1E5DCB1A" w14:textId="391FDFA8" w:rsidR="0083195F" w:rsidRPr="00DE666B" w:rsidRDefault="0059261F" w:rsidP="00DE666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>Maintaining 2m distancing</w:t>
            </w:r>
          </w:p>
          <w:p w14:paraId="61B78D4C" w14:textId="37525306" w:rsidR="004E5C61" w:rsidRDefault="004E5C61" w:rsidP="00EF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49A43" w14:textId="77777777" w:rsidR="00471CFA" w:rsidRDefault="00471CFA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EEDA3" w14:textId="77777777" w:rsidR="00471CFA" w:rsidRDefault="00471CFA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26" w14:paraId="2582D0DE" w14:textId="77777777" w:rsidTr="00387283">
        <w:tc>
          <w:tcPr>
            <w:tcW w:w="10348" w:type="dxa"/>
            <w:gridSpan w:val="5"/>
            <w:shd w:val="clear" w:color="auto" w:fill="E7E6E6" w:themeFill="background2"/>
          </w:tcPr>
          <w:p w14:paraId="771B04AE" w14:textId="3037CD6D" w:rsidR="00280D26" w:rsidRDefault="007A4D62" w:rsidP="00387283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628F7B59" w14:textId="79695E73" w:rsidR="00280D26" w:rsidRDefault="00280D26" w:rsidP="00387283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HSE </w:t>
            </w:r>
            <w:r w:rsidR="0059261F">
              <w:rPr>
                <w:rFonts w:ascii="Arial" w:hAnsi="Arial" w:cs="Arial"/>
                <w:sz w:val="20"/>
                <w:szCs w:val="20"/>
              </w:rPr>
              <w:t>risk assessment guidance</w:t>
            </w:r>
            <w:r w:rsidR="00852793">
              <w:rPr>
                <w:rFonts w:ascii="Arial" w:hAnsi="Arial" w:cs="Arial"/>
                <w:sz w:val="20"/>
                <w:szCs w:val="20"/>
              </w:rPr>
              <w:t xml:space="preserve"> available at</w:t>
            </w:r>
            <w:r w:rsidR="00572BA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572BA3" w:rsidRPr="002675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https://www.hse.gov.uk/simple-health-safety/risk/index.htm</w:t>
              </w:r>
            </w:hyperlink>
          </w:p>
          <w:p w14:paraId="38199E61" w14:textId="5A11806E" w:rsidR="00581206" w:rsidRPr="00581206" w:rsidRDefault="0068732A" w:rsidP="00387283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Businesses with </w:t>
            </w:r>
            <w:r w:rsidR="00CB508F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="00581206" w:rsidRPr="00581206">
              <w:rPr>
                <w:rFonts w:ascii="Arial" w:hAnsi="Arial" w:cs="Arial"/>
                <w:sz w:val="20"/>
                <w:szCs w:val="20"/>
              </w:rPr>
              <w:t>50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CB508F">
              <w:rPr>
                <w:rFonts w:ascii="Arial" w:hAnsi="Arial" w:cs="Arial"/>
                <w:sz w:val="20"/>
                <w:szCs w:val="20"/>
              </w:rPr>
              <w:t>encourage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B508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581206" w:rsidRPr="00581206">
              <w:rPr>
                <w:rFonts w:ascii="Arial" w:hAnsi="Arial" w:cs="Arial"/>
                <w:sz w:val="20"/>
                <w:szCs w:val="20"/>
              </w:rPr>
              <w:t xml:space="preserve">publish the risk assessment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581206" w:rsidRPr="00581206"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659F929D" w14:textId="43043236" w:rsidR="0059261F" w:rsidRDefault="0068732A" w:rsidP="00387283">
            <w:pPr>
              <w:shd w:val="clear" w:color="auto" w:fill="E7E6E6" w:themeFill="background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Businesses are also </w:t>
            </w:r>
            <w:r w:rsidR="00CB508F">
              <w:rPr>
                <w:rFonts w:ascii="Arial" w:hAnsi="Arial" w:cs="Arial"/>
                <w:sz w:val="20"/>
                <w:szCs w:val="20"/>
              </w:rPr>
              <w:t>encouraged to d</w:t>
            </w:r>
            <w:r w:rsidR="0059261F">
              <w:rPr>
                <w:rFonts w:ascii="Arial" w:hAnsi="Arial" w:cs="Arial"/>
                <w:sz w:val="20"/>
                <w:szCs w:val="20"/>
              </w:rPr>
              <w:t xml:space="preserve">isplay </w:t>
            </w:r>
            <w:r w:rsidR="00CB508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9261F">
              <w:rPr>
                <w:rFonts w:ascii="Arial" w:hAnsi="Arial" w:cs="Arial"/>
                <w:sz w:val="20"/>
                <w:szCs w:val="20"/>
              </w:rPr>
              <w:t>C</w:t>
            </w:r>
            <w:r w:rsidR="00562D50">
              <w:rPr>
                <w:rFonts w:ascii="Arial" w:hAnsi="Arial" w:cs="Arial"/>
                <w:sz w:val="20"/>
                <w:szCs w:val="20"/>
              </w:rPr>
              <w:t>OVID</w:t>
            </w:r>
            <w:r w:rsidR="0059261F">
              <w:rPr>
                <w:rFonts w:ascii="Arial" w:hAnsi="Arial" w:cs="Arial"/>
                <w:sz w:val="20"/>
                <w:szCs w:val="20"/>
              </w:rPr>
              <w:t>-19 secure poster</w:t>
            </w:r>
            <w:r w:rsidR="00CB508F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CB508F" w:rsidRPr="002675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https://assets.publishing.service.gov.uk/media/5eb9745a86650c2794d7501c/staying-covid-19-secure.pdf</w:t>
              </w:r>
            </w:hyperlink>
          </w:p>
          <w:p w14:paraId="4B74A38D" w14:textId="77777777" w:rsidR="00154B39" w:rsidRDefault="00154B39" w:rsidP="00387283">
            <w:pPr>
              <w:shd w:val="clear" w:color="auto" w:fill="E7E6E6" w:themeFill="background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E0CED" w14:textId="002FF91E" w:rsidR="00A142A2" w:rsidRDefault="00A142A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F4" w14:paraId="3D454444" w14:textId="77777777" w:rsidTr="005C29CF">
        <w:tc>
          <w:tcPr>
            <w:tcW w:w="10348" w:type="dxa"/>
            <w:gridSpan w:val="5"/>
          </w:tcPr>
          <w:p w14:paraId="3DFA1004" w14:textId="77777777" w:rsidR="007224F4" w:rsidRPr="00C127C3" w:rsidRDefault="007224F4" w:rsidP="00EF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6D2" w14:paraId="7B1F1A8B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25063B56" w14:textId="364B4926" w:rsidR="001426D2" w:rsidRPr="00803303" w:rsidRDefault="001426D2" w:rsidP="00803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should </w:t>
            </w:r>
            <w:r w:rsidR="004B4086" w:rsidRPr="00803303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03303">
              <w:rPr>
                <w:rFonts w:ascii="Arial" w:hAnsi="Arial" w:cs="Arial"/>
                <w:b/>
                <w:bCs/>
                <w:sz w:val="20"/>
                <w:szCs w:val="20"/>
              </w:rPr>
              <w:t>o to work</w:t>
            </w:r>
          </w:p>
        </w:tc>
      </w:tr>
      <w:tr w:rsidR="00471CFA" w14:paraId="25A1C25F" w14:textId="77777777" w:rsidTr="005C29CF">
        <w:tc>
          <w:tcPr>
            <w:tcW w:w="7797" w:type="dxa"/>
            <w:gridSpan w:val="3"/>
          </w:tcPr>
          <w:p w14:paraId="5C9D5FC6" w14:textId="761A5252" w:rsidR="0083195F" w:rsidRPr="00463C1B" w:rsidRDefault="0083195F" w:rsidP="00463C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3C1B">
              <w:rPr>
                <w:rFonts w:ascii="Arial" w:hAnsi="Arial" w:cs="Arial"/>
                <w:sz w:val="20"/>
                <w:szCs w:val="20"/>
              </w:rPr>
              <w:t>Have you identified if your staff are particularly vulnerable</w:t>
            </w:r>
            <w:r w:rsidR="00056FD3">
              <w:rPr>
                <w:rFonts w:ascii="Arial" w:hAnsi="Arial" w:cs="Arial"/>
                <w:sz w:val="20"/>
                <w:szCs w:val="20"/>
              </w:rPr>
              <w:t xml:space="preserve"> (clinically vulnerable, extremely clinical vulnerable or protected characteristic</w:t>
            </w:r>
            <w:r w:rsidR="00AD0FAA">
              <w:rPr>
                <w:rFonts w:ascii="Arial" w:hAnsi="Arial" w:cs="Arial"/>
                <w:sz w:val="20"/>
                <w:szCs w:val="20"/>
              </w:rPr>
              <w:t xml:space="preserve"> such as age, expectant mothers</w:t>
            </w:r>
            <w:r w:rsidR="00056FD3">
              <w:rPr>
                <w:rFonts w:ascii="Arial" w:hAnsi="Arial" w:cs="Arial"/>
                <w:sz w:val="20"/>
                <w:szCs w:val="20"/>
              </w:rPr>
              <w:t>)</w:t>
            </w:r>
            <w:r w:rsidRPr="00463C1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7E3800" w14:textId="2BC58665" w:rsidR="0083195F" w:rsidRPr="00463C1B" w:rsidRDefault="0083195F" w:rsidP="00463C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3C1B">
              <w:rPr>
                <w:rFonts w:ascii="Arial" w:hAnsi="Arial" w:cs="Arial"/>
                <w:sz w:val="20"/>
                <w:szCs w:val="20"/>
              </w:rPr>
              <w:t xml:space="preserve">Do you remind staff daily not to work if they have symptoms </w:t>
            </w:r>
            <w:r w:rsidR="00803303">
              <w:rPr>
                <w:rFonts w:ascii="Arial" w:hAnsi="Arial" w:cs="Arial"/>
                <w:sz w:val="20"/>
                <w:szCs w:val="20"/>
              </w:rPr>
              <w:t xml:space="preserve">of coronavirus </w:t>
            </w:r>
            <w:r w:rsidRPr="00463C1B">
              <w:rPr>
                <w:rFonts w:ascii="Arial" w:hAnsi="Arial" w:cs="Arial"/>
                <w:sz w:val="20"/>
                <w:szCs w:val="20"/>
              </w:rPr>
              <w:t xml:space="preserve">or anyone in </w:t>
            </w:r>
            <w:r w:rsidR="00056FD3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463C1B">
              <w:rPr>
                <w:rFonts w:ascii="Arial" w:hAnsi="Arial" w:cs="Arial"/>
                <w:sz w:val="20"/>
                <w:szCs w:val="20"/>
              </w:rPr>
              <w:t>household is symptomatic?</w:t>
            </w:r>
          </w:p>
          <w:p w14:paraId="1F1368DB" w14:textId="77777777" w:rsidR="0083195F" w:rsidRPr="00463C1B" w:rsidRDefault="0083195F" w:rsidP="00463C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3C1B">
              <w:rPr>
                <w:rFonts w:ascii="Arial" w:hAnsi="Arial" w:cs="Arial"/>
                <w:sz w:val="20"/>
                <w:szCs w:val="20"/>
              </w:rPr>
              <w:t>Have you considered alternatives to working in people’s homes (e.g. video, telephone)?</w:t>
            </w:r>
          </w:p>
          <w:p w14:paraId="151BFE12" w14:textId="719454FC" w:rsidR="0083195F" w:rsidRPr="00463C1B" w:rsidRDefault="0083195F" w:rsidP="00463C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3C1B">
              <w:rPr>
                <w:rFonts w:ascii="Arial" w:hAnsi="Arial" w:cs="Arial"/>
                <w:sz w:val="20"/>
                <w:szCs w:val="20"/>
              </w:rPr>
              <w:t>Do you check clients are not self-isolating</w:t>
            </w:r>
            <w:r w:rsidR="00056FD3">
              <w:rPr>
                <w:rFonts w:ascii="Arial" w:hAnsi="Arial" w:cs="Arial"/>
                <w:sz w:val="20"/>
                <w:szCs w:val="20"/>
              </w:rPr>
              <w:t xml:space="preserve">, clinically vulnerable </w:t>
            </w:r>
            <w:r w:rsidRPr="00463C1B">
              <w:rPr>
                <w:rFonts w:ascii="Arial" w:hAnsi="Arial" w:cs="Arial"/>
                <w:sz w:val="20"/>
                <w:szCs w:val="20"/>
              </w:rPr>
              <w:t>or shielding</w:t>
            </w:r>
            <w:r w:rsidR="00463C1B" w:rsidRPr="00463C1B">
              <w:rPr>
                <w:rFonts w:ascii="Arial" w:hAnsi="Arial" w:cs="Arial"/>
                <w:sz w:val="20"/>
                <w:szCs w:val="20"/>
              </w:rPr>
              <w:t xml:space="preserve"> prior to visiting</w:t>
            </w:r>
            <w:r w:rsidR="00463C1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4A518F" w14:textId="6169061A" w:rsidR="00463C1B" w:rsidRDefault="00463C1B" w:rsidP="00EF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27DFF3" w14:textId="77777777" w:rsidR="00471CFA" w:rsidRDefault="00471CFA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C730A3" w14:textId="77777777" w:rsidR="00471CFA" w:rsidRDefault="00471CFA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26" w14:paraId="0BA06BD9" w14:textId="77777777" w:rsidTr="00387283">
        <w:tc>
          <w:tcPr>
            <w:tcW w:w="10348" w:type="dxa"/>
            <w:gridSpan w:val="5"/>
            <w:shd w:val="clear" w:color="auto" w:fill="E7E6E6" w:themeFill="background2"/>
          </w:tcPr>
          <w:p w14:paraId="39CFDC88" w14:textId="5749D3FD" w:rsidR="007A4D62" w:rsidRDefault="007A4D62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46566D4C" w14:textId="58C780F0" w:rsidR="00CB508F" w:rsidRDefault="00CB508F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Advice on those more at risk: </w:t>
            </w:r>
            <w:hyperlink r:id="rId10" w:history="1">
              <w:r w:rsidRPr="002675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https://www.nhs.uk/conditions/coronavirus-covid-19/people-at-higher-risk-from-coronavirus/whos-at-higher-risk-from-coronavirus/</w:t>
              </w:r>
            </w:hyperlink>
          </w:p>
          <w:p w14:paraId="029C828E" w14:textId="77777777" w:rsidR="00925DE1" w:rsidRDefault="00AD0FAA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level of risk to clinically vulnerable staff and adjust </w:t>
            </w:r>
            <w:r w:rsidR="00CB508F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</w:rPr>
              <w:t>job role accordingly</w:t>
            </w:r>
            <w:r w:rsidR="00925D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AB62F3" w14:textId="23EDF504" w:rsidR="00154B39" w:rsidRDefault="00925DE1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49A3">
              <w:rPr>
                <w:rFonts w:ascii="Arial" w:hAnsi="Arial" w:cs="Arial"/>
                <w:sz w:val="20"/>
                <w:szCs w:val="20"/>
              </w:rPr>
              <w:t>linically vulnerable</w:t>
            </w:r>
            <w:r w:rsidR="00AD0FAA">
              <w:rPr>
                <w:rFonts w:ascii="Arial" w:hAnsi="Arial" w:cs="Arial"/>
                <w:sz w:val="20"/>
                <w:szCs w:val="20"/>
              </w:rPr>
              <w:t xml:space="preserve"> clients</w:t>
            </w:r>
            <w:r w:rsidR="00CB508F">
              <w:rPr>
                <w:rFonts w:ascii="Arial" w:hAnsi="Arial" w:cs="Arial"/>
                <w:sz w:val="20"/>
                <w:szCs w:val="20"/>
              </w:rPr>
              <w:t xml:space="preserve"> should only be visited to r</w:t>
            </w:r>
            <w:r w:rsidR="005949A3">
              <w:rPr>
                <w:rFonts w:ascii="Arial" w:hAnsi="Arial" w:cs="Arial"/>
                <w:sz w:val="20"/>
                <w:szCs w:val="20"/>
              </w:rPr>
              <w:t>emedy a direct risk to the household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96CD35" w14:textId="77777777" w:rsidR="00280D26" w:rsidRDefault="00280D26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60D7D" w14:textId="54B34625" w:rsidR="00A142A2" w:rsidRDefault="00A142A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F4" w14:paraId="4ACB36B3" w14:textId="77777777" w:rsidTr="005C29CF">
        <w:tc>
          <w:tcPr>
            <w:tcW w:w="10348" w:type="dxa"/>
            <w:gridSpan w:val="5"/>
          </w:tcPr>
          <w:p w14:paraId="596D2257" w14:textId="3F0EA2E6" w:rsidR="00CB508F" w:rsidRPr="00C127C3" w:rsidRDefault="00CB508F" w:rsidP="00EF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26D2" w14:paraId="5D0FF59A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1F92C804" w14:textId="69A64A4F" w:rsidR="001426D2" w:rsidRPr="00803303" w:rsidRDefault="001426D2" w:rsidP="00803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03">
              <w:rPr>
                <w:rFonts w:ascii="Arial" w:hAnsi="Arial" w:cs="Arial"/>
                <w:b/>
                <w:bCs/>
                <w:sz w:val="20"/>
                <w:szCs w:val="20"/>
              </w:rPr>
              <w:t>Social distancing</w:t>
            </w:r>
          </w:p>
        </w:tc>
      </w:tr>
      <w:tr w:rsidR="001426D2" w14:paraId="24AE1B71" w14:textId="77777777" w:rsidTr="005C29CF">
        <w:tc>
          <w:tcPr>
            <w:tcW w:w="7797" w:type="dxa"/>
            <w:gridSpan w:val="3"/>
          </w:tcPr>
          <w:p w14:paraId="1A142EE4" w14:textId="53132726" w:rsidR="0083195F" w:rsidRPr="00154B39" w:rsidRDefault="00463C1B" w:rsidP="00C114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54B39">
              <w:rPr>
                <w:rFonts w:ascii="Arial" w:hAnsi="Arial" w:cs="Arial"/>
                <w:sz w:val="20"/>
                <w:szCs w:val="20"/>
              </w:rPr>
              <w:t>Can 2m distanc</w:t>
            </w:r>
            <w:r w:rsidR="00883F64" w:rsidRPr="00154B39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154B39">
              <w:rPr>
                <w:rFonts w:ascii="Arial" w:hAnsi="Arial" w:cs="Arial"/>
                <w:sz w:val="20"/>
                <w:szCs w:val="20"/>
              </w:rPr>
              <w:t xml:space="preserve">be achieved travelling </w:t>
            </w:r>
            <w:r w:rsidR="00883F64" w:rsidRPr="00154B3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25DE1">
              <w:rPr>
                <w:rFonts w:ascii="Arial" w:hAnsi="Arial" w:cs="Arial"/>
                <w:sz w:val="20"/>
                <w:szCs w:val="20"/>
              </w:rPr>
              <w:t>client’s</w:t>
            </w:r>
            <w:r w:rsidR="0068732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83F64" w:rsidRPr="00154B39">
              <w:rPr>
                <w:rFonts w:ascii="Arial" w:hAnsi="Arial" w:cs="Arial"/>
                <w:sz w:val="20"/>
                <w:szCs w:val="20"/>
              </w:rPr>
              <w:t>remises and while o</w:t>
            </w:r>
            <w:r w:rsidRPr="00154B39">
              <w:rPr>
                <w:rFonts w:ascii="Arial" w:hAnsi="Arial" w:cs="Arial"/>
                <w:sz w:val="20"/>
                <w:szCs w:val="20"/>
              </w:rPr>
              <w:t>n site?</w:t>
            </w:r>
            <w:r w:rsidR="00E359F2" w:rsidRPr="00154B39">
              <w:rPr>
                <w:rFonts w:ascii="Arial" w:hAnsi="Arial" w:cs="Arial"/>
                <w:sz w:val="20"/>
                <w:szCs w:val="20"/>
              </w:rPr>
              <w:t xml:space="preserve">  If not:</w:t>
            </w:r>
            <w:r w:rsidR="0083195F" w:rsidRPr="00154B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226FB1" w14:textId="4CA19A63" w:rsidR="00401BB2" w:rsidRPr="00DE666B" w:rsidRDefault="00401BB2" w:rsidP="00DE666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463C1B" w:rsidRPr="00DE666B">
              <w:rPr>
                <w:rFonts w:ascii="Arial" w:hAnsi="Arial" w:cs="Arial"/>
                <w:sz w:val="20"/>
                <w:szCs w:val="20"/>
              </w:rPr>
              <w:t>activity</w:t>
            </w:r>
            <w:r w:rsidRPr="00DE666B">
              <w:rPr>
                <w:rFonts w:ascii="Arial" w:hAnsi="Arial" w:cs="Arial"/>
                <w:sz w:val="20"/>
                <w:szCs w:val="20"/>
              </w:rPr>
              <w:t xml:space="preserve"> essential</w:t>
            </w:r>
            <w:r w:rsidR="00463C1B" w:rsidRPr="00DE666B">
              <w:rPr>
                <w:rFonts w:ascii="Arial" w:hAnsi="Arial" w:cs="Arial"/>
                <w:sz w:val="20"/>
                <w:szCs w:val="20"/>
              </w:rPr>
              <w:t>?</w:t>
            </w:r>
            <w:r w:rsidR="0068732A">
              <w:rPr>
                <w:rFonts w:ascii="Arial" w:hAnsi="Arial" w:cs="Arial"/>
                <w:sz w:val="20"/>
                <w:szCs w:val="20"/>
              </w:rPr>
              <w:t xml:space="preserve">  If yes:</w:t>
            </w:r>
          </w:p>
          <w:p w14:paraId="677B82F6" w14:textId="67A9D501" w:rsidR="00463C1B" w:rsidRPr="00DE666B" w:rsidRDefault="00883F64" w:rsidP="0068732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 xml:space="preserve">Can staff </w:t>
            </w:r>
            <w:r w:rsidR="00463C1B" w:rsidRPr="00DE666B">
              <w:rPr>
                <w:rFonts w:ascii="Arial" w:hAnsi="Arial" w:cs="Arial"/>
                <w:sz w:val="20"/>
                <w:szCs w:val="20"/>
              </w:rPr>
              <w:t xml:space="preserve">travel to </w:t>
            </w:r>
            <w:r w:rsidRPr="00DE666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63C1B" w:rsidRPr="00DE666B">
              <w:rPr>
                <w:rFonts w:ascii="Arial" w:hAnsi="Arial" w:cs="Arial"/>
                <w:sz w:val="20"/>
                <w:szCs w:val="20"/>
              </w:rPr>
              <w:t>premises separately?</w:t>
            </w:r>
          </w:p>
          <w:p w14:paraId="7884DEE8" w14:textId="6AD50AEC" w:rsidR="00401BB2" w:rsidRPr="00DE666B" w:rsidRDefault="00463C1B" w:rsidP="0068732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 xml:space="preserve">Is the activity kept as </w:t>
            </w:r>
            <w:r w:rsidR="00401BB2" w:rsidRPr="00DE666B">
              <w:rPr>
                <w:rFonts w:ascii="Arial" w:hAnsi="Arial" w:cs="Arial"/>
                <w:sz w:val="20"/>
                <w:szCs w:val="20"/>
              </w:rPr>
              <w:t xml:space="preserve">short as </w:t>
            </w:r>
            <w:r w:rsidR="00883F64" w:rsidRPr="00DE666B">
              <w:rPr>
                <w:rFonts w:ascii="Arial" w:hAnsi="Arial" w:cs="Arial"/>
                <w:sz w:val="20"/>
                <w:szCs w:val="20"/>
              </w:rPr>
              <w:t>possible?</w:t>
            </w:r>
          </w:p>
          <w:p w14:paraId="0A10F8BF" w14:textId="168667A6" w:rsidR="00AD0FAA" w:rsidRPr="00DE666B" w:rsidRDefault="00582A3E" w:rsidP="0068732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staff </w:t>
            </w:r>
            <w:r w:rsidR="00AD0FAA" w:rsidRPr="00DE666B">
              <w:rPr>
                <w:rFonts w:ascii="Arial" w:hAnsi="Arial" w:cs="Arial"/>
                <w:sz w:val="20"/>
                <w:szCs w:val="20"/>
              </w:rPr>
              <w:t>increase frequency of handwashing and surface cleaning?</w:t>
            </w:r>
          </w:p>
          <w:p w14:paraId="3730E4C7" w14:textId="5ECC6E8E" w:rsidR="00401BB2" w:rsidRPr="00DE666B" w:rsidRDefault="00463C1B" w:rsidP="0068732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lastRenderedPageBreak/>
              <w:t>Are screens or barriers used</w:t>
            </w:r>
            <w:r w:rsidR="00883F64" w:rsidRPr="00DE666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E0A5DA0" w14:textId="2CBF37C7" w:rsidR="00883F64" w:rsidRPr="00DE666B" w:rsidRDefault="00463C1B" w:rsidP="0068732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>Do staff work b</w:t>
            </w:r>
            <w:r w:rsidR="00401BB2" w:rsidRPr="00DE666B">
              <w:rPr>
                <w:rFonts w:ascii="Arial" w:hAnsi="Arial" w:cs="Arial"/>
                <w:sz w:val="20"/>
                <w:szCs w:val="20"/>
              </w:rPr>
              <w:t>ack to back or</w:t>
            </w:r>
            <w:r w:rsidR="00883F64" w:rsidRPr="00DE6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BB2" w:rsidRPr="00DE666B">
              <w:rPr>
                <w:rFonts w:ascii="Arial" w:hAnsi="Arial" w:cs="Arial"/>
                <w:sz w:val="20"/>
                <w:szCs w:val="20"/>
              </w:rPr>
              <w:t xml:space="preserve">side to side </w:t>
            </w:r>
            <w:r w:rsidR="00883F64" w:rsidRPr="00DE666B">
              <w:rPr>
                <w:rFonts w:ascii="Arial" w:hAnsi="Arial" w:cs="Arial"/>
                <w:sz w:val="20"/>
                <w:szCs w:val="20"/>
              </w:rPr>
              <w:t>instead of face to face?</w:t>
            </w:r>
          </w:p>
          <w:p w14:paraId="14E024E3" w14:textId="7F8EC1AA" w:rsidR="00401BB2" w:rsidRPr="00DE666B" w:rsidRDefault="002B79E1" w:rsidP="0068732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 xml:space="preserve">Do staff </w:t>
            </w:r>
            <w:r w:rsidR="00463C1B" w:rsidRPr="00DE666B">
              <w:rPr>
                <w:rFonts w:ascii="Arial" w:hAnsi="Arial" w:cs="Arial"/>
                <w:sz w:val="20"/>
                <w:szCs w:val="20"/>
              </w:rPr>
              <w:t>stagger</w:t>
            </w:r>
            <w:r w:rsidR="00401BB2" w:rsidRPr="00DE666B">
              <w:rPr>
                <w:rFonts w:ascii="Arial" w:hAnsi="Arial" w:cs="Arial"/>
                <w:sz w:val="20"/>
                <w:szCs w:val="20"/>
              </w:rPr>
              <w:t xml:space="preserve"> work</w:t>
            </w:r>
            <w:r w:rsidRPr="00DE666B">
              <w:rPr>
                <w:rFonts w:ascii="Arial" w:hAnsi="Arial" w:cs="Arial"/>
                <w:sz w:val="20"/>
                <w:szCs w:val="20"/>
              </w:rPr>
              <w:t xml:space="preserve"> patterns to </w:t>
            </w:r>
            <w:r w:rsidR="0059261F" w:rsidRPr="00DE666B">
              <w:rPr>
                <w:rFonts w:ascii="Arial" w:hAnsi="Arial" w:cs="Arial"/>
                <w:sz w:val="20"/>
                <w:szCs w:val="20"/>
              </w:rPr>
              <w:t>minimise contact?</w:t>
            </w:r>
          </w:p>
          <w:p w14:paraId="3E7BE92B" w14:textId="7431008C" w:rsidR="007224F4" w:rsidRPr="00DE666B" w:rsidRDefault="0059261F" w:rsidP="0068732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666B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401BB2" w:rsidRPr="00DE666B">
              <w:rPr>
                <w:rFonts w:ascii="Arial" w:hAnsi="Arial" w:cs="Arial"/>
                <w:sz w:val="20"/>
                <w:szCs w:val="20"/>
              </w:rPr>
              <w:t xml:space="preserve">fixed </w:t>
            </w:r>
            <w:r w:rsidR="00463C1B" w:rsidRPr="00DE666B">
              <w:rPr>
                <w:rFonts w:ascii="Arial" w:hAnsi="Arial" w:cs="Arial"/>
                <w:sz w:val="20"/>
                <w:szCs w:val="20"/>
              </w:rPr>
              <w:t>teams</w:t>
            </w:r>
            <w:r w:rsidR="00401BB2" w:rsidRPr="00DE666B">
              <w:rPr>
                <w:rFonts w:ascii="Arial" w:hAnsi="Arial" w:cs="Arial"/>
                <w:sz w:val="20"/>
                <w:szCs w:val="20"/>
              </w:rPr>
              <w:t xml:space="preserve"> or partnering</w:t>
            </w:r>
            <w:r w:rsidRPr="00DE666B">
              <w:rPr>
                <w:rFonts w:ascii="Arial" w:hAnsi="Arial" w:cs="Arial"/>
                <w:sz w:val="20"/>
                <w:szCs w:val="20"/>
              </w:rPr>
              <w:t xml:space="preserve"> of staff used to minimise contact?</w:t>
            </w:r>
          </w:p>
          <w:p w14:paraId="18B44BE4" w14:textId="217A3D52" w:rsidR="007224F4" w:rsidRPr="0059261F" w:rsidRDefault="0059261F" w:rsidP="005926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261F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7224F4" w:rsidRPr="0059261F">
              <w:rPr>
                <w:rFonts w:ascii="Arial" w:hAnsi="Arial" w:cs="Arial"/>
                <w:sz w:val="20"/>
                <w:szCs w:val="20"/>
              </w:rPr>
              <w:t>limit sharing of tools and equipment?</w:t>
            </w:r>
          </w:p>
          <w:p w14:paraId="4C36D91D" w14:textId="2816B08B" w:rsidR="007224F4" w:rsidRPr="0059261F" w:rsidRDefault="0059261F" w:rsidP="005926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261F">
              <w:rPr>
                <w:rFonts w:ascii="Arial" w:hAnsi="Arial" w:cs="Arial"/>
                <w:sz w:val="20"/>
                <w:szCs w:val="20"/>
              </w:rPr>
              <w:t>Where repeat visits are necessary, do you allocate the same person/team?</w:t>
            </w:r>
          </w:p>
          <w:p w14:paraId="617BF439" w14:textId="13F9FC94" w:rsidR="007224F4" w:rsidRPr="0059261F" w:rsidRDefault="0059261F" w:rsidP="005926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261F">
              <w:rPr>
                <w:rFonts w:ascii="Arial" w:hAnsi="Arial" w:cs="Arial"/>
                <w:sz w:val="20"/>
                <w:szCs w:val="20"/>
              </w:rPr>
              <w:t xml:space="preserve">Wherever possible, are </w:t>
            </w:r>
            <w:r w:rsidR="00582A3E" w:rsidRPr="0059261F">
              <w:rPr>
                <w:rFonts w:ascii="Arial" w:hAnsi="Arial" w:cs="Arial"/>
                <w:sz w:val="20"/>
                <w:szCs w:val="20"/>
              </w:rPr>
              <w:t>tasks</w:t>
            </w:r>
            <w:r w:rsidR="00582A3E">
              <w:rPr>
                <w:rFonts w:ascii="Arial" w:hAnsi="Arial" w:cs="Arial"/>
                <w:sz w:val="20"/>
                <w:szCs w:val="20"/>
              </w:rPr>
              <w:t xml:space="preserve"> undertaken </w:t>
            </w:r>
            <w:r w:rsidR="007224F4" w:rsidRPr="0059261F">
              <w:rPr>
                <w:rFonts w:ascii="Arial" w:hAnsi="Arial" w:cs="Arial"/>
                <w:sz w:val="20"/>
                <w:szCs w:val="20"/>
              </w:rPr>
              <w:t>outside or in well ventilated rooms</w:t>
            </w:r>
            <w:r w:rsidRPr="0059261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4E9966" w14:textId="61E7C2A0" w:rsidR="007224F4" w:rsidRDefault="007224F4" w:rsidP="00EF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5FB75F" w14:textId="77777777" w:rsidR="001426D2" w:rsidRDefault="001426D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0A7EC4" w14:textId="77777777" w:rsidR="001426D2" w:rsidRDefault="001426D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26" w14:paraId="769F8029" w14:textId="77777777" w:rsidTr="00387283">
        <w:tc>
          <w:tcPr>
            <w:tcW w:w="10348" w:type="dxa"/>
            <w:gridSpan w:val="5"/>
            <w:shd w:val="clear" w:color="auto" w:fill="E7E6E6" w:themeFill="background2"/>
          </w:tcPr>
          <w:p w14:paraId="52C922A2" w14:textId="313B3E6A" w:rsidR="00280D26" w:rsidRDefault="007A4D62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48D63276" w14:textId="01BDE6D7" w:rsidR="00CB508F" w:rsidRDefault="00CB508F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guidance on staying alert &amp; safe:</w:t>
            </w:r>
            <w:r>
              <w:t xml:space="preserve"> </w:t>
            </w:r>
            <w:hyperlink r:id="rId11" w:history="1">
              <w:r w:rsidRPr="002675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https://www.gov.uk/government/publications/staying-alert-and-safe-social-distancing/staying-alert-and-safe-social-distancing</w:t>
              </w:r>
            </w:hyperlink>
          </w:p>
          <w:p w14:paraId="28AD1757" w14:textId="77777777" w:rsidR="00280D26" w:rsidRDefault="00280D26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795ADD" w14:textId="404B6D4E" w:rsidR="00A142A2" w:rsidRDefault="00A142A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F4" w14:paraId="68484CA7" w14:textId="77777777" w:rsidTr="005C29CF">
        <w:tc>
          <w:tcPr>
            <w:tcW w:w="10348" w:type="dxa"/>
            <w:gridSpan w:val="5"/>
          </w:tcPr>
          <w:p w14:paraId="6911BB38" w14:textId="77777777" w:rsidR="007224F4" w:rsidRPr="00C127C3" w:rsidRDefault="007224F4" w:rsidP="00EF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633" w14:paraId="690B42E7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2E21FD9D" w14:textId="1C6609A0" w:rsidR="00441633" w:rsidRPr="00803303" w:rsidRDefault="00441633" w:rsidP="00803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03">
              <w:rPr>
                <w:rFonts w:ascii="Arial" w:hAnsi="Arial" w:cs="Arial"/>
                <w:b/>
                <w:bCs/>
                <w:sz w:val="20"/>
                <w:szCs w:val="20"/>
              </w:rPr>
              <w:t>Interacting with householders</w:t>
            </w:r>
          </w:p>
        </w:tc>
      </w:tr>
      <w:tr w:rsidR="001426D2" w14:paraId="7EF78AEE" w14:textId="77777777" w:rsidTr="005C29CF">
        <w:tc>
          <w:tcPr>
            <w:tcW w:w="7797" w:type="dxa"/>
            <w:gridSpan w:val="3"/>
          </w:tcPr>
          <w:p w14:paraId="01C74715" w14:textId="37288BFD" w:rsidR="001426D2" w:rsidRPr="00E23CCE" w:rsidRDefault="0059261F" w:rsidP="006873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23CCE">
              <w:rPr>
                <w:rFonts w:ascii="Arial" w:hAnsi="Arial" w:cs="Arial"/>
                <w:sz w:val="20"/>
                <w:szCs w:val="20"/>
              </w:rPr>
              <w:t>Are all visits</w:t>
            </w:r>
            <w:r w:rsidR="00AD0FAA">
              <w:rPr>
                <w:rFonts w:ascii="Arial" w:hAnsi="Arial" w:cs="Arial"/>
                <w:sz w:val="20"/>
                <w:szCs w:val="20"/>
              </w:rPr>
              <w:t xml:space="preserve"> necessary and </w:t>
            </w:r>
            <w:r w:rsidRPr="00E23CCE">
              <w:rPr>
                <w:rFonts w:ascii="Arial" w:hAnsi="Arial" w:cs="Arial"/>
                <w:sz w:val="20"/>
                <w:szCs w:val="20"/>
              </w:rPr>
              <w:t xml:space="preserve">carried out by </w:t>
            </w:r>
            <w:r w:rsidR="00925DE1">
              <w:rPr>
                <w:rFonts w:ascii="Arial" w:hAnsi="Arial" w:cs="Arial"/>
                <w:sz w:val="20"/>
                <w:szCs w:val="20"/>
              </w:rPr>
              <w:t xml:space="preserve">prior </w:t>
            </w:r>
            <w:r w:rsidR="00E359F2" w:rsidRPr="00E23CCE">
              <w:rPr>
                <w:rFonts w:ascii="Arial" w:hAnsi="Arial" w:cs="Arial"/>
                <w:sz w:val="20"/>
                <w:szCs w:val="20"/>
              </w:rPr>
              <w:t>appointment?</w:t>
            </w:r>
          </w:p>
          <w:p w14:paraId="1A76C86F" w14:textId="6E8AACC5" w:rsidR="00056FD3" w:rsidRDefault="00056FD3" w:rsidP="006873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23CCE">
              <w:rPr>
                <w:rFonts w:ascii="Arial" w:hAnsi="Arial" w:cs="Arial"/>
                <w:sz w:val="20"/>
                <w:szCs w:val="20"/>
              </w:rPr>
              <w:t xml:space="preserve">Do you brief clients </w:t>
            </w:r>
            <w:r w:rsidR="00E03DB0" w:rsidRPr="00E23CCE">
              <w:rPr>
                <w:rFonts w:ascii="Arial" w:hAnsi="Arial" w:cs="Arial"/>
                <w:sz w:val="20"/>
                <w:szCs w:val="20"/>
              </w:rPr>
              <w:t xml:space="preserve">on measures such as leaving internal doors open </w:t>
            </w:r>
            <w:r w:rsidR="00582A3E">
              <w:rPr>
                <w:rFonts w:ascii="Arial" w:hAnsi="Arial" w:cs="Arial"/>
                <w:sz w:val="20"/>
                <w:szCs w:val="20"/>
              </w:rPr>
              <w:t xml:space="preserve">for access </w:t>
            </w:r>
            <w:r w:rsidR="00E03DB0" w:rsidRPr="00E23CCE">
              <w:rPr>
                <w:rFonts w:ascii="Arial" w:hAnsi="Arial" w:cs="Arial"/>
                <w:sz w:val="20"/>
                <w:szCs w:val="20"/>
              </w:rPr>
              <w:t xml:space="preserve">to minimise </w:t>
            </w:r>
            <w:r w:rsidR="00582A3E">
              <w:rPr>
                <w:rFonts w:ascii="Arial" w:hAnsi="Arial" w:cs="Arial"/>
                <w:sz w:val="20"/>
                <w:szCs w:val="20"/>
              </w:rPr>
              <w:t xml:space="preserve">hand </w:t>
            </w:r>
            <w:r w:rsidR="00E03DB0" w:rsidRPr="00E23CCE">
              <w:rPr>
                <w:rFonts w:ascii="Arial" w:hAnsi="Arial" w:cs="Arial"/>
                <w:sz w:val="20"/>
                <w:szCs w:val="20"/>
              </w:rPr>
              <w:t>contact, ventilating rooms</w:t>
            </w:r>
            <w:r w:rsidR="00582A3E">
              <w:rPr>
                <w:rFonts w:ascii="Arial" w:hAnsi="Arial" w:cs="Arial"/>
                <w:sz w:val="20"/>
                <w:szCs w:val="20"/>
              </w:rPr>
              <w:t>, etc?</w:t>
            </w:r>
          </w:p>
          <w:p w14:paraId="5912F1CF" w14:textId="7AA1BCFF" w:rsidR="0068732A" w:rsidRPr="0068732A" w:rsidRDefault="0068732A" w:rsidP="006873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9261F">
              <w:rPr>
                <w:rFonts w:ascii="Arial" w:hAnsi="Arial" w:cs="Arial"/>
                <w:sz w:val="20"/>
                <w:szCs w:val="20"/>
              </w:rPr>
              <w:t>Do you remind clients to maintain 2m distance?</w:t>
            </w:r>
          </w:p>
          <w:p w14:paraId="164A02DF" w14:textId="4E050901" w:rsidR="00E03DB0" w:rsidRDefault="00E03DB0" w:rsidP="006873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23CCE">
              <w:rPr>
                <w:rFonts w:ascii="Arial" w:hAnsi="Arial" w:cs="Arial"/>
                <w:sz w:val="20"/>
                <w:szCs w:val="20"/>
              </w:rPr>
              <w:t>Do you remind staff to take their own food &amp; drink, and wherever possible take breaks outside the property?</w:t>
            </w:r>
          </w:p>
          <w:p w14:paraId="32374A60" w14:textId="323BDA02" w:rsidR="00A30D4F" w:rsidRPr="00E23CCE" w:rsidRDefault="00A30D4F" w:rsidP="0068732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arrange to collect/deliver/remove materials in bulk to reduce frequency of visits?</w:t>
            </w:r>
          </w:p>
          <w:p w14:paraId="30D68142" w14:textId="0B98D8F1" w:rsidR="00E359F2" w:rsidRDefault="00E359F2" w:rsidP="00EF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298B15" w14:textId="77777777" w:rsidR="001426D2" w:rsidRDefault="001426D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C970C2" w14:textId="77777777" w:rsidR="001426D2" w:rsidRDefault="001426D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26" w14:paraId="6035A612" w14:textId="77777777" w:rsidTr="00387283">
        <w:tc>
          <w:tcPr>
            <w:tcW w:w="10348" w:type="dxa"/>
            <w:gridSpan w:val="5"/>
            <w:shd w:val="clear" w:color="auto" w:fill="E7E6E6" w:themeFill="background2"/>
          </w:tcPr>
          <w:p w14:paraId="0D61D897" w14:textId="450532E0" w:rsidR="00280D26" w:rsidRDefault="007A4D62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737DA0AD" w14:textId="77777777" w:rsidR="00154B39" w:rsidRDefault="00154B39" w:rsidP="00EF5D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7F744" w14:textId="77777777" w:rsidR="00280D26" w:rsidRDefault="00280D26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F4" w14:paraId="1DD36AAF" w14:textId="77777777" w:rsidTr="005C29CF">
        <w:tc>
          <w:tcPr>
            <w:tcW w:w="10348" w:type="dxa"/>
            <w:gridSpan w:val="5"/>
          </w:tcPr>
          <w:p w14:paraId="0C7273DC" w14:textId="77777777" w:rsidR="007224F4" w:rsidRPr="00C127C3" w:rsidRDefault="007224F4" w:rsidP="00EF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633" w14:paraId="391D52D9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38C00219" w14:textId="68E01663" w:rsidR="00441633" w:rsidRPr="00803303" w:rsidRDefault="00441633" w:rsidP="00803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03">
              <w:rPr>
                <w:rFonts w:ascii="Arial" w:hAnsi="Arial" w:cs="Arial"/>
                <w:b/>
                <w:bCs/>
                <w:sz w:val="20"/>
                <w:szCs w:val="20"/>
              </w:rPr>
              <w:t>Cleaning</w:t>
            </w:r>
          </w:p>
        </w:tc>
      </w:tr>
      <w:tr w:rsidR="001426D2" w14:paraId="0CE201B7" w14:textId="77777777" w:rsidTr="005C29CF">
        <w:tc>
          <w:tcPr>
            <w:tcW w:w="7797" w:type="dxa"/>
            <w:gridSpan w:val="3"/>
          </w:tcPr>
          <w:p w14:paraId="66A42CDD" w14:textId="532F675B" w:rsidR="001426D2" w:rsidRPr="00E23CCE" w:rsidRDefault="007224F4" w:rsidP="00E23C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3CCE">
              <w:rPr>
                <w:rFonts w:ascii="Arial" w:hAnsi="Arial" w:cs="Arial"/>
                <w:sz w:val="20"/>
                <w:szCs w:val="20"/>
              </w:rPr>
              <w:t xml:space="preserve">Do you remind staff </w:t>
            </w:r>
            <w:r w:rsidR="00582A3E">
              <w:rPr>
                <w:rFonts w:ascii="Arial" w:hAnsi="Arial" w:cs="Arial"/>
                <w:sz w:val="20"/>
                <w:szCs w:val="20"/>
              </w:rPr>
              <w:t xml:space="preserve">of hygiene measures: </w:t>
            </w:r>
            <w:r w:rsidRPr="00E23CCE">
              <w:rPr>
                <w:rFonts w:ascii="Arial" w:hAnsi="Arial" w:cs="Arial"/>
                <w:sz w:val="20"/>
                <w:szCs w:val="20"/>
              </w:rPr>
              <w:t xml:space="preserve">to wash hands </w:t>
            </w:r>
            <w:r w:rsidR="00925DE1">
              <w:rPr>
                <w:rFonts w:ascii="Arial" w:hAnsi="Arial" w:cs="Arial"/>
                <w:sz w:val="20"/>
                <w:szCs w:val="20"/>
              </w:rPr>
              <w:t>thoroughly and regularly, s</w:t>
            </w:r>
            <w:r w:rsidR="00582A3E">
              <w:rPr>
                <w:rFonts w:ascii="Arial" w:hAnsi="Arial" w:cs="Arial"/>
                <w:sz w:val="20"/>
                <w:szCs w:val="20"/>
              </w:rPr>
              <w:t xml:space="preserve">neeze into </w:t>
            </w:r>
            <w:r w:rsidR="00925DE1">
              <w:rPr>
                <w:rFonts w:ascii="Arial" w:hAnsi="Arial" w:cs="Arial"/>
                <w:sz w:val="20"/>
                <w:szCs w:val="20"/>
              </w:rPr>
              <w:t xml:space="preserve">single use </w:t>
            </w:r>
            <w:r w:rsidR="00582A3E">
              <w:rPr>
                <w:rFonts w:ascii="Arial" w:hAnsi="Arial" w:cs="Arial"/>
                <w:sz w:val="20"/>
                <w:szCs w:val="20"/>
              </w:rPr>
              <w:t>tissues or crook of arm, etc.?</w:t>
            </w:r>
          </w:p>
          <w:p w14:paraId="366AF855" w14:textId="3244F1AE" w:rsidR="001577AE" w:rsidRPr="00E23CCE" w:rsidRDefault="001577AE" w:rsidP="00E23C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3CCE">
              <w:rPr>
                <w:rFonts w:ascii="Arial" w:hAnsi="Arial" w:cs="Arial"/>
                <w:sz w:val="20"/>
                <w:szCs w:val="20"/>
              </w:rPr>
              <w:t>Do you provide hand sanitizer where handwashing facilities are not available?</w:t>
            </w:r>
          </w:p>
          <w:p w14:paraId="19F869DE" w14:textId="131709B8" w:rsidR="00401BB2" w:rsidRPr="00E23CCE" w:rsidRDefault="00401BB2" w:rsidP="00E23C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3CCE">
              <w:rPr>
                <w:rFonts w:ascii="Arial" w:hAnsi="Arial" w:cs="Arial"/>
                <w:sz w:val="20"/>
                <w:szCs w:val="20"/>
              </w:rPr>
              <w:t xml:space="preserve">Are arrangements and </w:t>
            </w:r>
            <w:r w:rsidR="00562D50" w:rsidRPr="00E23CCE">
              <w:rPr>
                <w:rFonts w:ascii="Arial" w:hAnsi="Arial" w:cs="Arial"/>
                <w:sz w:val="20"/>
                <w:szCs w:val="20"/>
              </w:rPr>
              <w:t xml:space="preserve">materials </w:t>
            </w:r>
            <w:r w:rsidRPr="00E23CCE">
              <w:rPr>
                <w:rFonts w:ascii="Arial" w:hAnsi="Arial" w:cs="Arial"/>
                <w:sz w:val="20"/>
                <w:szCs w:val="20"/>
              </w:rPr>
              <w:t xml:space="preserve">available to regularly clean and </w:t>
            </w:r>
            <w:r w:rsidR="00E359F2" w:rsidRPr="00E23CCE">
              <w:rPr>
                <w:rFonts w:ascii="Arial" w:hAnsi="Arial" w:cs="Arial"/>
                <w:sz w:val="20"/>
                <w:szCs w:val="20"/>
              </w:rPr>
              <w:t>disinfect</w:t>
            </w:r>
            <w:r w:rsidRPr="00E23CCE">
              <w:rPr>
                <w:rFonts w:ascii="Arial" w:hAnsi="Arial" w:cs="Arial"/>
                <w:sz w:val="20"/>
                <w:szCs w:val="20"/>
              </w:rPr>
              <w:t xml:space="preserve"> objects and surfaces touched regularly (</w:t>
            </w:r>
            <w:r w:rsidR="00582A3E">
              <w:rPr>
                <w:rFonts w:ascii="Arial" w:hAnsi="Arial" w:cs="Arial"/>
                <w:sz w:val="20"/>
                <w:szCs w:val="20"/>
              </w:rPr>
              <w:t xml:space="preserve">tools, </w:t>
            </w:r>
            <w:r w:rsidRPr="00E23CCE">
              <w:rPr>
                <w:rFonts w:ascii="Arial" w:hAnsi="Arial" w:cs="Arial"/>
                <w:sz w:val="20"/>
                <w:szCs w:val="20"/>
              </w:rPr>
              <w:t>equipment,</w:t>
            </w:r>
            <w:r w:rsidR="00582A3E">
              <w:rPr>
                <w:rFonts w:ascii="Arial" w:hAnsi="Arial" w:cs="Arial"/>
                <w:sz w:val="20"/>
                <w:szCs w:val="20"/>
              </w:rPr>
              <w:t xml:space="preserve"> hand contact points in vehicles,</w:t>
            </w:r>
            <w:r w:rsidRPr="00E23CCE">
              <w:rPr>
                <w:rFonts w:ascii="Arial" w:hAnsi="Arial" w:cs="Arial"/>
                <w:sz w:val="20"/>
                <w:szCs w:val="20"/>
              </w:rPr>
              <w:t xml:space="preserve"> etc)</w:t>
            </w:r>
            <w:r w:rsidR="007C56A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3781BCF" w14:textId="77777777" w:rsidR="00E03DB0" w:rsidRPr="00E23CCE" w:rsidRDefault="00E03DB0" w:rsidP="00E23C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3CCE">
              <w:rPr>
                <w:rFonts w:ascii="Arial" w:hAnsi="Arial" w:cs="Arial"/>
                <w:sz w:val="20"/>
                <w:szCs w:val="20"/>
              </w:rPr>
              <w:t>Do you arrange methods of safely disposing of any waste with the householder?</w:t>
            </w:r>
          </w:p>
          <w:p w14:paraId="333C8398" w14:textId="76B82693" w:rsidR="001577AE" w:rsidRPr="00E23CCE" w:rsidRDefault="00E03DB0" w:rsidP="00E23C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3CCE">
              <w:rPr>
                <w:rFonts w:ascii="Arial" w:hAnsi="Arial" w:cs="Arial"/>
                <w:sz w:val="20"/>
                <w:szCs w:val="20"/>
              </w:rPr>
              <w:t>Are staff familiar with specific guidelines for cleaning after a known or suspected case of COVID-19?</w:t>
            </w:r>
          </w:p>
          <w:p w14:paraId="7A811DFF" w14:textId="2027D5A9" w:rsidR="001577AE" w:rsidRDefault="001577AE" w:rsidP="00EF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8C695" w14:textId="77777777" w:rsidR="001426D2" w:rsidRDefault="001426D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72137" w14:textId="77777777" w:rsidR="001426D2" w:rsidRDefault="001426D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26" w14:paraId="734B713D" w14:textId="77777777" w:rsidTr="00387283">
        <w:tc>
          <w:tcPr>
            <w:tcW w:w="10348" w:type="dxa"/>
            <w:gridSpan w:val="5"/>
            <w:shd w:val="clear" w:color="auto" w:fill="E7E6E6" w:themeFill="background2"/>
          </w:tcPr>
          <w:p w14:paraId="571BA091" w14:textId="4156C23B" w:rsidR="00280D26" w:rsidRDefault="007A4D62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28DB097C" w14:textId="68539132" w:rsidR="00280D26" w:rsidRDefault="00E03DB0" w:rsidP="005B5DC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PHE guidance </w:t>
            </w:r>
            <w:r w:rsidR="007E3ED5">
              <w:rPr>
                <w:rFonts w:ascii="Arial" w:hAnsi="Arial" w:cs="Arial"/>
                <w:sz w:val="20"/>
                <w:szCs w:val="20"/>
              </w:rPr>
              <w:t xml:space="preserve">on cleaning: </w:t>
            </w:r>
            <w:r w:rsidR="00572BA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7E3ED5" w:rsidRPr="002675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https://www.gov.uk/government/publications/covid-19-decontamination-in-non-healthcare-settings/covid-19-decontamination-in-non-healthcare-settings</w:t>
              </w:r>
            </w:hyperlink>
          </w:p>
          <w:p w14:paraId="68F62046" w14:textId="77777777" w:rsidR="005B5DC8" w:rsidRDefault="005B5DC8" w:rsidP="005B5D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0495E" w14:textId="76079370" w:rsidR="00A142A2" w:rsidRDefault="00A142A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F4" w14:paraId="5B0BE2B5" w14:textId="77777777" w:rsidTr="005C29CF">
        <w:tc>
          <w:tcPr>
            <w:tcW w:w="10348" w:type="dxa"/>
            <w:gridSpan w:val="5"/>
          </w:tcPr>
          <w:p w14:paraId="56141238" w14:textId="77777777" w:rsidR="007224F4" w:rsidRPr="00C127C3" w:rsidRDefault="007224F4" w:rsidP="00EF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F09" w14:paraId="72AB1300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16A27D3C" w14:textId="1AA2CABA" w:rsidR="00F80F09" w:rsidRPr="00803303" w:rsidRDefault="00F80F09" w:rsidP="00803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03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</w:t>
            </w:r>
          </w:p>
        </w:tc>
      </w:tr>
      <w:tr w:rsidR="00441633" w14:paraId="5BF577F5" w14:textId="77777777" w:rsidTr="005C29CF">
        <w:tc>
          <w:tcPr>
            <w:tcW w:w="7797" w:type="dxa"/>
            <w:gridSpan w:val="3"/>
          </w:tcPr>
          <w:p w14:paraId="11A9DD9F" w14:textId="6AC7F555" w:rsidR="007D389A" w:rsidRPr="007D389A" w:rsidRDefault="007D389A" w:rsidP="007D389A">
            <w:pPr>
              <w:rPr>
                <w:rFonts w:ascii="Arial" w:hAnsi="Arial" w:cs="Arial"/>
                <w:sz w:val="20"/>
                <w:szCs w:val="20"/>
              </w:rPr>
            </w:pPr>
            <w:r w:rsidRPr="007D389A">
              <w:rPr>
                <w:rFonts w:ascii="Arial" w:hAnsi="Arial" w:cs="Arial"/>
                <w:sz w:val="20"/>
                <w:szCs w:val="20"/>
              </w:rPr>
              <w:t xml:space="preserve">PPE is not indicated unless the risk of COVID-19 transmission is very high (such as </w:t>
            </w:r>
            <w:r>
              <w:rPr>
                <w:rFonts w:ascii="Arial" w:hAnsi="Arial" w:cs="Arial"/>
                <w:sz w:val="20"/>
                <w:szCs w:val="20"/>
              </w:rPr>
              <w:t xml:space="preserve">close </w:t>
            </w:r>
            <w:r w:rsidRPr="007D389A">
              <w:rPr>
                <w:rFonts w:ascii="Arial" w:hAnsi="Arial" w:cs="Arial"/>
                <w:sz w:val="20"/>
                <w:szCs w:val="20"/>
              </w:rPr>
              <w:t>contact with confirmed or suspected cases, people with symptoms or during certain clinical procedures)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0E48927" w14:textId="480202CF" w:rsidR="00FB2A82" w:rsidRDefault="00FB2A82" w:rsidP="00642F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42F49">
              <w:rPr>
                <w:rFonts w:ascii="Arial" w:hAnsi="Arial" w:cs="Arial"/>
                <w:sz w:val="20"/>
                <w:szCs w:val="20"/>
              </w:rPr>
              <w:t xml:space="preserve">Has your risk assessment </w:t>
            </w:r>
            <w:r w:rsidR="006701D0" w:rsidRPr="00642F49">
              <w:rPr>
                <w:rFonts w:ascii="Arial" w:hAnsi="Arial" w:cs="Arial"/>
                <w:sz w:val="20"/>
                <w:szCs w:val="20"/>
              </w:rPr>
              <w:t>identified</w:t>
            </w:r>
            <w:r w:rsidRPr="00642F4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D37B9">
              <w:rPr>
                <w:rFonts w:ascii="Arial" w:hAnsi="Arial" w:cs="Arial"/>
                <w:sz w:val="20"/>
                <w:szCs w:val="20"/>
              </w:rPr>
              <w:t xml:space="preserve">need </w:t>
            </w:r>
            <w:r w:rsidR="007D389A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42F49">
              <w:rPr>
                <w:rFonts w:ascii="Arial" w:hAnsi="Arial" w:cs="Arial"/>
                <w:sz w:val="20"/>
                <w:szCs w:val="20"/>
              </w:rPr>
              <w:t>PPE</w:t>
            </w:r>
            <w:r w:rsidR="007D389A">
              <w:rPr>
                <w:rFonts w:ascii="Arial" w:hAnsi="Arial" w:cs="Arial"/>
                <w:sz w:val="20"/>
                <w:szCs w:val="20"/>
              </w:rPr>
              <w:t xml:space="preserve"> to prevent risk of COVID-19 infection</w:t>
            </w:r>
            <w:r w:rsidRPr="00642F4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29CA22D" w14:textId="56AAB18C" w:rsidR="007B1B3D" w:rsidRPr="00642F49" w:rsidRDefault="007B1B3D" w:rsidP="007B1B3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so:</w:t>
            </w:r>
          </w:p>
          <w:p w14:paraId="7EEFB9D3" w14:textId="2BFD4D2F" w:rsidR="006701D0" w:rsidRPr="007B1B3D" w:rsidRDefault="007B1B3D" w:rsidP="007B1B3D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54B39" w:rsidRPr="007B1B3D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D389A">
              <w:rPr>
                <w:rFonts w:ascii="Arial" w:hAnsi="Arial" w:cs="Arial"/>
                <w:sz w:val="20"/>
                <w:szCs w:val="20"/>
              </w:rPr>
              <w:t xml:space="preserve">the specified PPE </w:t>
            </w:r>
            <w:r w:rsidR="00401BB2" w:rsidRPr="007B1B3D">
              <w:rPr>
                <w:rFonts w:ascii="Arial" w:hAnsi="Arial" w:cs="Arial"/>
                <w:sz w:val="20"/>
                <w:szCs w:val="20"/>
              </w:rPr>
              <w:t>a</w:t>
            </w:r>
            <w:r w:rsidR="00925DE1">
              <w:rPr>
                <w:rFonts w:ascii="Arial" w:hAnsi="Arial" w:cs="Arial"/>
                <w:sz w:val="20"/>
                <w:szCs w:val="20"/>
              </w:rPr>
              <w:t xml:space="preserve">ppropriate </w:t>
            </w:r>
            <w:r w:rsidR="00154B39" w:rsidRPr="007B1B3D">
              <w:rPr>
                <w:rFonts w:ascii="Arial" w:hAnsi="Arial" w:cs="Arial"/>
                <w:sz w:val="20"/>
                <w:szCs w:val="20"/>
              </w:rPr>
              <w:t>for the purpose</w:t>
            </w:r>
            <w:r w:rsidR="006701D0" w:rsidRPr="007B1B3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0548C6E" w14:textId="3952E020" w:rsidR="00642F49" w:rsidRPr="007B1B3D" w:rsidRDefault="007B1B3D" w:rsidP="007B1B3D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42F49" w:rsidRPr="007B1B3D">
              <w:rPr>
                <w:rFonts w:ascii="Arial" w:hAnsi="Arial" w:cs="Arial"/>
                <w:sz w:val="20"/>
                <w:szCs w:val="20"/>
              </w:rPr>
              <w:t>re arrangements in place to provide staff with an adequate supply</w:t>
            </w:r>
            <w:r w:rsidR="00D85598">
              <w:rPr>
                <w:rFonts w:ascii="Arial" w:hAnsi="Arial" w:cs="Arial"/>
                <w:sz w:val="20"/>
                <w:szCs w:val="20"/>
              </w:rPr>
              <w:t xml:space="preserve"> of PPE</w:t>
            </w:r>
            <w:r w:rsidR="00642F49" w:rsidRPr="007B1B3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93C05B1" w14:textId="02D1C7AB" w:rsidR="00401BB2" w:rsidRPr="00642F49" w:rsidRDefault="006701D0" w:rsidP="00642F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42F49">
              <w:rPr>
                <w:rFonts w:ascii="Arial" w:hAnsi="Arial" w:cs="Arial"/>
                <w:sz w:val="20"/>
                <w:szCs w:val="20"/>
              </w:rPr>
              <w:lastRenderedPageBreak/>
              <w:t xml:space="preserve">Have employees been trained in how to use PPE </w:t>
            </w:r>
            <w:r w:rsidR="007B1B3D">
              <w:rPr>
                <w:rFonts w:ascii="Arial" w:hAnsi="Arial" w:cs="Arial"/>
                <w:sz w:val="20"/>
                <w:szCs w:val="20"/>
              </w:rPr>
              <w:t xml:space="preserve">and/or face coverings </w:t>
            </w:r>
            <w:r w:rsidR="00852793">
              <w:rPr>
                <w:rFonts w:ascii="Arial" w:hAnsi="Arial" w:cs="Arial"/>
                <w:sz w:val="20"/>
                <w:szCs w:val="20"/>
              </w:rPr>
              <w:t xml:space="preserve">appropriately </w:t>
            </w:r>
            <w:r w:rsidRPr="00642F49">
              <w:rPr>
                <w:rFonts w:ascii="Arial" w:hAnsi="Arial" w:cs="Arial"/>
                <w:sz w:val="20"/>
                <w:szCs w:val="20"/>
              </w:rPr>
              <w:t>and safely?</w:t>
            </w:r>
          </w:p>
          <w:p w14:paraId="39FAA82E" w14:textId="2DE8DB91" w:rsidR="006701D0" w:rsidRDefault="006701D0" w:rsidP="00EF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12C859" w14:textId="77777777" w:rsidR="00441633" w:rsidRDefault="00441633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CDDCA" w14:textId="77777777" w:rsidR="00441633" w:rsidRDefault="00441633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26" w14:paraId="7738024D" w14:textId="77777777" w:rsidTr="00387283">
        <w:tc>
          <w:tcPr>
            <w:tcW w:w="10348" w:type="dxa"/>
            <w:gridSpan w:val="5"/>
            <w:shd w:val="clear" w:color="auto" w:fill="E7E6E6" w:themeFill="background2"/>
          </w:tcPr>
          <w:p w14:paraId="1813D66F" w14:textId="2A9A9AFF" w:rsidR="00280D26" w:rsidRDefault="007A4D62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41A734F6" w14:textId="6C65B435" w:rsidR="00280D26" w:rsidRDefault="001B2543" w:rsidP="00D85598">
            <w:pPr>
              <w:rPr>
                <w:rFonts w:ascii="Arial" w:hAnsi="Arial" w:cs="Arial"/>
                <w:sz w:val="20"/>
                <w:szCs w:val="20"/>
              </w:rPr>
            </w:pPr>
            <w:r w:rsidRPr="001B2543">
              <w:rPr>
                <w:rFonts w:ascii="Arial" w:hAnsi="Arial" w:cs="Arial"/>
                <w:sz w:val="20"/>
                <w:szCs w:val="20"/>
              </w:rPr>
              <w:t>For most work activities, social distancing and regular thorough hand washing are the key controls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7D389A">
              <w:rPr>
                <w:rFonts w:ascii="Arial" w:hAnsi="Arial" w:cs="Arial"/>
                <w:sz w:val="20"/>
                <w:szCs w:val="20"/>
              </w:rPr>
              <w:t xml:space="preserve">Guidance </w:t>
            </w:r>
            <w:r w:rsidR="00E2260E">
              <w:rPr>
                <w:rFonts w:ascii="Arial" w:hAnsi="Arial" w:cs="Arial"/>
                <w:sz w:val="20"/>
                <w:szCs w:val="20"/>
              </w:rPr>
              <w:t xml:space="preserve">on uses of PPE </w:t>
            </w:r>
            <w:r w:rsidR="007D389A">
              <w:rPr>
                <w:rFonts w:ascii="Arial" w:hAnsi="Arial" w:cs="Arial"/>
                <w:sz w:val="20"/>
                <w:szCs w:val="20"/>
              </w:rPr>
              <w:t xml:space="preserve">is available </w:t>
            </w:r>
            <w:hyperlink r:id="rId13" w:history="1">
              <w:r w:rsidR="00D85598" w:rsidRPr="002675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https://www.gov.uk/government/publications/wuhan-novel-coronavirus-infection-prevention-and-control/covid-19-personal-protective-equipment-ppe</w:t>
              </w:r>
            </w:hyperlink>
          </w:p>
          <w:p w14:paraId="702264DD" w14:textId="77777777" w:rsidR="001B2543" w:rsidRDefault="00925DE1" w:rsidP="00D8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government guidance</w:t>
            </w:r>
            <w:r w:rsidR="001B25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5433F1" w14:textId="69EBB417" w:rsidR="001B2543" w:rsidRPr="00852793" w:rsidRDefault="001B2543" w:rsidP="0085279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52793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925DE1" w:rsidRPr="00852793">
              <w:rPr>
                <w:rFonts w:ascii="Arial" w:hAnsi="Arial" w:cs="Arial"/>
                <w:sz w:val="20"/>
                <w:szCs w:val="20"/>
              </w:rPr>
              <w:t>f</w:t>
            </w:r>
            <w:r w:rsidR="00F27B5A" w:rsidRPr="00852793">
              <w:rPr>
                <w:rFonts w:ascii="Arial" w:hAnsi="Arial" w:cs="Arial"/>
                <w:sz w:val="20"/>
                <w:szCs w:val="20"/>
              </w:rPr>
              <w:t>luid resistant surgical masks</w:t>
            </w:r>
            <w:r w:rsidR="00925DE1" w:rsidRPr="00852793">
              <w:rPr>
                <w:rFonts w:ascii="Arial" w:hAnsi="Arial" w:cs="Arial"/>
                <w:sz w:val="20"/>
                <w:szCs w:val="20"/>
              </w:rPr>
              <w:t xml:space="preserve"> (Type</w:t>
            </w:r>
            <w:r w:rsidR="00852793" w:rsidRPr="00852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985" w:rsidRPr="00852793">
              <w:rPr>
                <w:rFonts w:ascii="Arial" w:hAnsi="Arial" w:cs="Arial"/>
                <w:sz w:val="20"/>
                <w:szCs w:val="20"/>
              </w:rPr>
              <w:t>II</w:t>
            </w:r>
            <w:r w:rsidR="00925DE1" w:rsidRPr="00852793">
              <w:rPr>
                <w:rFonts w:ascii="Arial" w:hAnsi="Arial" w:cs="Arial"/>
                <w:sz w:val="20"/>
                <w:szCs w:val="20"/>
              </w:rPr>
              <w:t>R) where staff are in shared sp</w:t>
            </w:r>
            <w:r w:rsidR="00D45985" w:rsidRPr="00852793">
              <w:rPr>
                <w:rFonts w:ascii="Arial" w:hAnsi="Arial" w:cs="Arial"/>
                <w:sz w:val="20"/>
                <w:szCs w:val="20"/>
              </w:rPr>
              <w:t>aces with confirmed or suspected cases;</w:t>
            </w:r>
          </w:p>
          <w:p w14:paraId="7FFA68D5" w14:textId="4E966313" w:rsidR="00E2260E" w:rsidRPr="00852793" w:rsidRDefault="00D45985" w:rsidP="0085279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52793">
              <w:rPr>
                <w:rFonts w:ascii="Arial" w:hAnsi="Arial" w:cs="Arial"/>
                <w:sz w:val="20"/>
                <w:szCs w:val="20"/>
              </w:rPr>
              <w:t>respirator (FFP2or 3) masks are only advocated in specific medical settings</w:t>
            </w:r>
            <w:r w:rsidR="00E2260E" w:rsidRPr="00852793">
              <w:rPr>
                <w:rFonts w:ascii="Arial" w:hAnsi="Arial" w:cs="Arial"/>
                <w:sz w:val="20"/>
                <w:szCs w:val="20"/>
              </w:rPr>
              <w:t xml:space="preserve"> (w</w:t>
            </w:r>
            <w:r w:rsidRPr="00852793">
              <w:rPr>
                <w:rFonts w:ascii="Arial" w:hAnsi="Arial" w:cs="Arial"/>
                <w:sz w:val="20"/>
                <w:szCs w:val="20"/>
              </w:rPr>
              <w:t xml:space="preserve">here these masks are used, they must be face fitted to the individual to ensure they are </w:t>
            </w:r>
            <w:r w:rsidR="00E2260E" w:rsidRPr="00852793">
              <w:rPr>
                <w:rFonts w:ascii="Arial" w:hAnsi="Arial" w:cs="Arial"/>
                <w:sz w:val="20"/>
                <w:szCs w:val="20"/>
              </w:rPr>
              <w:t>effective);</w:t>
            </w:r>
          </w:p>
          <w:p w14:paraId="06286F53" w14:textId="27E8E43C" w:rsidR="00E2260E" w:rsidRPr="00852793" w:rsidRDefault="001B2543" w:rsidP="0085279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52793">
              <w:rPr>
                <w:rFonts w:ascii="Arial" w:hAnsi="Arial" w:cs="Arial"/>
                <w:sz w:val="20"/>
                <w:szCs w:val="20"/>
              </w:rPr>
              <w:t>g</w:t>
            </w:r>
            <w:r w:rsidR="00EB3B84" w:rsidRPr="00852793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 w:rsidRPr="00852793">
              <w:rPr>
                <w:rFonts w:ascii="Arial" w:hAnsi="Arial" w:cs="Arial"/>
                <w:sz w:val="20"/>
                <w:szCs w:val="20"/>
              </w:rPr>
              <w:t xml:space="preserve">surgical masks or </w:t>
            </w:r>
            <w:r w:rsidR="00EB3B84" w:rsidRPr="00852793">
              <w:rPr>
                <w:rFonts w:ascii="Arial" w:hAnsi="Arial" w:cs="Arial"/>
                <w:sz w:val="20"/>
                <w:szCs w:val="20"/>
              </w:rPr>
              <w:t>f</w:t>
            </w:r>
            <w:r w:rsidR="00E33846" w:rsidRPr="00852793">
              <w:rPr>
                <w:rFonts w:ascii="Arial" w:hAnsi="Arial" w:cs="Arial"/>
                <w:sz w:val="20"/>
                <w:szCs w:val="20"/>
              </w:rPr>
              <w:t xml:space="preserve">ace coverings potentially </w:t>
            </w:r>
            <w:r w:rsidR="00F27B5A" w:rsidRPr="00852793">
              <w:rPr>
                <w:rFonts w:ascii="Arial" w:hAnsi="Arial" w:cs="Arial"/>
                <w:sz w:val="20"/>
                <w:szCs w:val="20"/>
              </w:rPr>
              <w:t xml:space="preserve">reduce </w:t>
            </w:r>
            <w:r w:rsidR="00E33846" w:rsidRPr="00852793">
              <w:rPr>
                <w:rFonts w:ascii="Arial" w:hAnsi="Arial" w:cs="Arial"/>
                <w:sz w:val="20"/>
                <w:szCs w:val="20"/>
              </w:rPr>
              <w:t>spread</w:t>
            </w:r>
            <w:r w:rsidR="00F27B5A" w:rsidRPr="00852793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E33846" w:rsidRPr="00852793">
              <w:rPr>
                <w:rFonts w:ascii="Arial" w:hAnsi="Arial" w:cs="Arial"/>
                <w:sz w:val="20"/>
                <w:szCs w:val="20"/>
              </w:rPr>
              <w:t xml:space="preserve"> infection </w:t>
            </w:r>
            <w:r w:rsidR="00F27B5A" w:rsidRPr="00852793">
              <w:rPr>
                <w:rFonts w:ascii="Arial" w:hAnsi="Arial" w:cs="Arial"/>
                <w:sz w:val="20"/>
                <w:szCs w:val="20"/>
              </w:rPr>
              <w:t xml:space="preserve">by the wearer, </w:t>
            </w:r>
            <w:r w:rsidR="00E33846" w:rsidRPr="00852793">
              <w:rPr>
                <w:rFonts w:ascii="Arial" w:hAnsi="Arial" w:cs="Arial"/>
                <w:sz w:val="20"/>
                <w:szCs w:val="20"/>
              </w:rPr>
              <w:t xml:space="preserve">but do not protect them from infection.  </w:t>
            </w:r>
            <w:r w:rsidR="00E2260E" w:rsidRPr="00852793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E33846" w:rsidRPr="00852793">
              <w:rPr>
                <w:rFonts w:ascii="Arial" w:hAnsi="Arial" w:cs="Arial"/>
                <w:sz w:val="20"/>
                <w:szCs w:val="20"/>
              </w:rPr>
              <w:t xml:space="preserve">should be worn when </w:t>
            </w:r>
            <w:r w:rsidR="00E2260E" w:rsidRPr="00852793">
              <w:rPr>
                <w:rFonts w:ascii="Arial" w:hAnsi="Arial" w:cs="Arial"/>
                <w:sz w:val="20"/>
                <w:szCs w:val="20"/>
              </w:rPr>
              <w:t>visiting shielding clients for essential works</w:t>
            </w:r>
          </w:p>
          <w:p w14:paraId="0E56E549" w14:textId="584369F7" w:rsidR="00E2260E" w:rsidRDefault="00E33846" w:rsidP="00D8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CE54F1A" w14:textId="18C7A249" w:rsidR="00A142A2" w:rsidRDefault="00852793" w:rsidP="00D8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2260E" w:rsidRPr="00E2260E">
              <w:rPr>
                <w:rFonts w:ascii="Arial" w:hAnsi="Arial" w:cs="Arial"/>
                <w:sz w:val="20"/>
                <w:szCs w:val="20"/>
              </w:rPr>
              <w:t xml:space="preserve">taff must wash their hands/ use hand sanitiser before and after use </w:t>
            </w:r>
            <w:r>
              <w:rPr>
                <w:rFonts w:ascii="Arial" w:hAnsi="Arial" w:cs="Arial"/>
                <w:sz w:val="20"/>
                <w:szCs w:val="20"/>
              </w:rPr>
              <w:t>of PPE, be trained how to put on and rem</w:t>
            </w:r>
            <w:r w:rsidR="00E84910">
              <w:rPr>
                <w:rFonts w:ascii="Arial" w:hAnsi="Arial" w:cs="Arial"/>
                <w:sz w:val="20"/>
                <w:szCs w:val="20"/>
              </w:rPr>
              <w:t>ove</w:t>
            </w:r>
            <w:r>
              <w:rPr>
                <w:rFonts w:ascii="Arial" w:hAnsi="Arial" w:cs="Arial"/>
                <w:sz w:val="20"/>
                <w:szCs w:val="20"/>
              </w:rPr>
              <w:t xml:space="preserve"> items safely, </w:t>
            </w:r>
            <w:r w:rsidR="00E2260E" w:rsidRPr="00E2260E">
              <w:rPr>
                <w:rFonts w:ascii="Arial" w:hAnsi="Arial" w:cs="Arial"/>
                <w:sz w:val="20"/>
                <w:szCs w:val="20"/>
              </w:rPr>
              <w:t xml:space="preserve">understand the </w:t>
            </w:r>
            <w:r>
              <w:rPr>
                <w:rFonts w:ascii="Arial" w:hAnsi="Arial" w:cs="Arial"/>
                <w:sz w:val="20"/>
                <w:szCs w:val="20"/>
              </w:rPr>
              <w:t>risks of contamination from the exterior surface of the mask and be reminded to still adhere to handwashing and social distancing rules.</w:t>
            </w:r>
          </w:p>
          <w:p w14:paraId="17677674" w14:textId="4EFFEA55" w:rsidR="00D85598" w:rsidRDefault="00D85598" w:rsidP="00D8559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24F4" w14:paraId="1410C460" w14:textId="77777777" w:rsidTr="005C29CF">
        <w:tc>
          <w:tcPr>
            <w:tcW w:w="10348" w:type="dxa"/>
            <w:gridSpan w:val="5"/>
          </w:tcPr>
          <w:p w14:paraId="484EDA12" w14:textId="77777777" w:rsidR="007224F4" w:rsidRPr="00C127C3" w:rsidRDefault="007224F4" w:rsidP="00EF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F09" w14:paraId="0B81D630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0874FFB1" w14:textId="1423C873" w:rsidR="00F80F09" w:rsidRPr="00803303" w:rsidRDefault="00F80F09" w:rsidP="00803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03">
              <w:rPr>
                <w:rFonts w:ascii="Arial" w:hAnsi="Arial" w:cs="Arial"/>
                <w:b/>
                <w:bCs/>
                <w:sz w:val="20"/>
                <w:szCs w:val="20"/>
              </w:rPr>
              <w:t>Workforce management</w:t>
            </w:r>
          </w:p>
        </w:tc>
      </w:tr>
      <w:tr w:rsidR="00441633" w14:paraId="53D5417F" w14:textId="77777777" w:rsidTr="005C29CF">
        <w:tc>
          <w:tcPr>
            <w:tcW w:w="7797" w:type="dxa"/>
            <w:gridSpan w:val="3"/>
          </w:tcPr>
          <w:p w14:paraId="79FF7526" w14:textId="77777777" w:rsidR="00BF3D9D" w:rsidRPr="00BF3D9D" w:rsidRDefault="00BF3D9D" w:rsidP="00BF3D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F3D9D">
              <w:rPr>
                <w:rFonts w:ascii="Arial" w:hAnsi="Arial" w:cs="Arial"/>
                <w:sz w:val="20"/>
                <w:szCs w:val="20"/>
              </w:rPr>
              <w:t>Are procedures in place to communicate and train all staff in COVID secure working arrangements?</w:t>
            </w:r>
          </w:p>
          <w:p w14:paraId="3D7D362D" w14:textId="77777777" w:rsidR="00BF3D9D" w:rsidRDefault="00BF3D9D" w:rsidP="00BF3D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F3D9D">
              <w:rPr>
                <w:rFonts w:ascii="Arial" w:hAnsi="Arial" w:cs="Arial"/>
                <w:sz w:val="20"/>
                <w:szCs w:val="20"/>
              </w:rPr>
              <w:t>Are arrangements in place to maintain contact with workers to monitor welfare, mental &amp; physical health and personal security?</w:t>
            </w:r>
          </w:p>
          <w:p w14:paraId="15CB8326" w14:textId="7387D82D" w:rsidR="00441633" w:rsidRPr="00550452" w:rsidRDefault="005B43A0" w:rsidP="00BF3D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452">
              <w:rPr>
                <w:rFonts w:ascii="Arial" w:hAnsi="Arial" w:cs="Arial"/>
                <w:sz w:val="20"/>
                <w:szCs w:val="20"/>
              </w:rPr>
              <w:t xml:space="preserve">Do you allocate workers to designated teams and minimise contact between </w:t>
            </w:r>
            <w:r w:rsidR="00550452" w:rsidRPr="00550452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Pr="00550452">
              <w:rPr>
                <w:rFonts w:ascii="Arial" w:hAnsi="Arial" w:cs="Arial"/>
                <w:sz w:val="20"/>
                <w:szCs w:val="20"/>
              </w:rPr>
              <w:t>teams?</w:t>
            </w:r>
          </w:p>
          <w:p w14:paraId="04958062" w14:textId="03F08838" w:rsidR="00401BB2" w:rsidRPr="00550452" w:rsidRDefault="00550452" w:rsidP="005504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452">
              <w:rPr>
                <w:rFonts w:ascii="Arial" w:hAnsi="Arial" w:cs="Arial"/>
                <w:sz w:val="20"/>
                <w:szCs w:val="20"/>
              </w:rPr>
              <w:t>Do you m</w:t>
            </w:r>
            <w:r w:rsidR="00401BB2" w:rsidRPr="00550452">
              <w:rPr>
                <w:rFonts w:ascii="Arial" w:hAnsi="Arial" w:cs="Arial"/>
                <w:sz w:val="20"/>
                <w:szCs w:val="20"/>
              </w:rPr>
              <w:t xml:space="preserve">inimise sharing or contact with </w:t>
            </w:r>
            <w:r w:rsidRPr="00550452">
              <w:rPr>
                <w:rFonts w:ascii="Arial" w:hAnsi="Arial" w:cs="Arial"/>
                <w:sz w:val="20"/>
                <w:szCs w:val="20"/>
              </w:rPr>
              <w:t>items</w:t>
            </w:r>
            <w:r w:rsidR="00401BB2" w:rsidRPr="00550452">
              <w:rPr>
                <w:rFonts w:ascii="Arial" w:hAnsi="Arial" w:cs="Arial"/>
                <w:sz w:val="20"/>
                <w:szCs w:val="20"/>
              </w:rPr>
              <w:t xml:space="preserve"> (tools, equipment, pens</w:t>
            </w:r>
            <w:r w:rsidR="006E6C32">
              <w:rPr>
                <w:rFonts w:ascii="Arial" w:hAnsi="Arial" w:cs="Arial"/>
                <w:sz w:val="20"/>
                <w:szCs w:val="20"/>
              </w:rPr>
              <w:t>,</w:t>
            </w:r>
            <w:r w:rsidR="00401BB2" w:rsidRPr="00550452">
              <w:rPr>
                <w:rFonts w:ascii="Arial" w:hAnsi="Arial" w:cs="Arial"/>
                <w:sz w:val="20"/>
                <w:szCs w:val="20"/>
              </w:rPr>
              <w:t xml:space="preserve"> paper</w:t>
            </w:r>
            <w:r w:rsidRPr="00550452">
              <w:rPr>
                <w:rFonts w:ascii="Arial" w:hAnsi="Arial" w:cs="Arial"/>
                <w:sz w:val="20"/>
                <w:szCs w:val="20"/>
              </w:rPr>
              <w:t>work, etc)?</w:t>
            </w:r>
          </w:p>
          <w:p w14:paraId="1859A690" w14:textId="7DD03F38" w:rsidR="00401BB2" w:rsidRPr="00550452" w:rsidRDefault="00550452" w:rsidP="005504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452">
              <w:rPr>
                <w:rFonts w:ascii="Arial" w:hAnsi="Arial" w:cs="Arial"/>
                <w:sz w:val="20"/>
                <w:szCs w:val="20"/>
              </w:rPr>
              <w:t>Do you a</w:t>
            </w:r>
            <w:r w:rsidR="00401BB2" w:rsidRPr="00550452">
              <w:rPr>
                <w:rFonts w:ascii="Arial" w:hAnsi="Arial" w:cs="Arial"/>
                <w:sz w:val="20"/>
                <w:szCs w:val="20"/>
              </w:rPr>
              <w:t xml:space="preserve">llocate </w:t>
            </w:r>
            <w:r w:rsidRPr="005504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01BB2" w:rsidRPr="00550452">
              <w:rPr>
                <w:rFonts w:ascii="Arial" w:hAnsi="Arial" w:cs="Arial"/>
                <w:sz w:val="20"/>
                <w:szCs w:val="20"/>
              </w:rPr>
              <w:t xml:space="preserve">same worker to </w:t>
            </w:r>
            <w:r w:rsidRPr="005504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01BB2" w:rsidRPr="00550452">
              <w:rPr>
                <w:rFonts w:ascii="Arial" w:hAnsi="Arial" w:cs="Arial"/>
                <w:sz w:val="20"/>
                <w:szCs w:val="20"/>
              </w:rPr>
              <w:t>same premises</w:t>
            </w:r>
            <w:r w:rsidRPr="00550452">
              <w:rPr>
                <w:rFonts w:ascii="Arial" w:hAnsi="Arial" w:cs="Arial"/>
                <w:sz w:val="20"/>
                <w:szCs w:val="20"/>
              </w:rPr>
              <w:t xml:space="preserve"> where multiple visits are required?</w:t>
            </w:r>
          </w:p>
          <w:p w14:paraId="3CC00344" w14:textId="02C1C669" w:rsidR="0035635F" w:rsidRPr="00550452" w:rsidRDefault="00550452" w:rsidP="005504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452">
              <w:rPr>
                <w:rFonts w:ascii="Arial" w:hAnsi="Arial" w:cs="Arial"/>
                <w:sz w:val="20"/>
                <w:szCs w:val="20"/>
              </w:rPr>
              <w:t>Do you e</w:t>
            </w:r>
            <w:r w:rsidR="0035635F" w:rsidRPr="00550452">
              <w:rPr>
                <w:rFonts w:ascii="Arial" w:hAnsi="Arial" w:cs="Arial"/>
                <w:sz w:val="20"/>
                <w:szCs w:val="20"/>
              </w:rPr>
              <w:t xml:space="preserve">nsure hygiene and social distancing </w:t>
            </w:r>
            <w:r w:rsidRPr="00550452">
              <w:rPr>
                <w:rFonts w:ascii="Arial" w:hAnsi="Arial" w:cs="Arial"/>
                <w:sz w:val="20"/>
                <w:szCs w:val="20"/>
              </w:rPr>
              <w:t>measures are implemented</w:t>
            </w:r>
            <w:r w:rsidR="006E6C32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6E6C32" w:rsidRPr="00550452">
              <w:rPr>
                <w:rFonts w:ascii="Arial" w:hAnsi="Arial" w:cs="Arial"/>
                <w:sz w:val="20"/>
                <w:szCs w:val="20"/>
              </w:rPr>
              <w:t>-between</w:t>
            </w:r>
            <w:r w:rsidR="0035635F" w:rsidRPr="0055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452">
              <w:rPr>
                <w:rFonts w:ascii="Arial" w:hAnsi="Arial" w:cs="Arial"/>
                <w:sz w:val="20"/>
                <w:szCs w:val="20"/>
              </w:rPr>
              <w:t xml:space="preserve">visits to </w:t>
            </w:r>
            <w:r w:rsidR="0035635F" w:rsidRPr="00550452">
              <w:rPr>
                <w:rFonts w:ascii="Arial" w:hAnsi="Arial" w:cs="Arial"/>
                <w:sz w:val="20"/>
                <w:szCs w:val="20"/>
              </w:rPr>
              <w:t>different premises</w:t>
            </w:r>
            <w:r w:rsidRPr="0055045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864E71F" w14:textId="5ECBC088" w:rsidR="0035635F" w:rsidRPr="00550452" w:rsidRDefault="00550452" w:rsidP="005504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045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35635F" w:rsidRPr="00550452">
              <w:rPr>
                <w:rFonts w:ascii="Arial" w:hAnsi="Arial" w:cs="Arial"/>
                <w:sz w:val="20"/>
                <w:szCs w:val="20"/>
              </w:rPr>
              <w:t>overnight accommodation</w:t>
            </w:r>
            <w:r w:rsidR="005B43A0" w:rsidRPr="0055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452">
              <w:rPr>
                <w:rFonts w:ascii="Arial" w:hAnsi="Arial" w:cs="Arial"/>
                <w:sz w:val="20"/>
                <w:szCs w:val="20"/>
              </w:rPr>
              <w:t xml:space="preserve">is used, have you considered adequacy of social distancing measures? </w:t>
            </w:r>
            <w:r w:rsidR="005B43A0" w:rsidRPr="0055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4395B1" w14:textId="31613A1F" w:rsidR="00056FD3" w:rsidRPr="00550452" w:rsidRDefault="00056FD3" w:rsidP="00BF3D9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27D79" w14:textId="77777777" w:rsidR="00441633" w:rsidRDefault="00441633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243A16" w14:textId="77777777" w:rsidR="00441633" w:rsidRDefault="00441633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26" w14:paraId="08770F91" w14:textId="77777777" w:rsidTr="00387283">
        <w:tc>
          <w:tcPr>
            <w:tcW w:w="10348" w:type="dxa"/>
            <w:gridSpan w:val="5"/>
            <w:shd w:val="clear" w:color="auto" w:fill="E7E6E6" w:themeFill="background2"/>
          </w:tcPr>
          <w:p w14:paraId="29B813F4" w14:textId="46F41455" w:rsidR="00280D26" w:rsidRDefault="007A4D62" w:rsidP="00280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403757F2" w14:textId="60C530AD" w:rsidR="00A142A2" w:rsidRDefault="00572BA3" w:rsidP="00280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PHE </w:t>
            </w:r>
            <w:r w:rsidR="0035635F">
              <w:rPr>
                <w:rFonts w:ascii="Arial" w:hAnsi="Arial" w:cs="Arial"/>
                <w:sz w:val="20"/>
                <w:szCs w:val="20"/>
              </w:rPr>
              <w:t>Guidance on mental health and wellbeing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hyperlink r:id="rId14" w:history="1">
              <w:r w:rsidRPr="002675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https://www.gov.uk/government/publications/covid-19-guidance-for-the-public-on-mental-health-and-wellbeing</w:t>
              </w:r>
            </w:hyperlink>
          </w:p>
          <w:p w14:paraId="4815D41C" w14:textId="07669335" w:rsidR="00572BA3" w:rsidRDefault="00572BA3" w:rsidP="00280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F4" w14:paraId="4D08CBB7" w14:textId="77777777" w:rsidTr="005C29CF">
        <w:tc>
          <w:tcPr>
            <w:tcW w:w="10348" w:type="dxa"/>
            <w:gridSpan w:val="5"/>
          </w:tcPr>
          <w:p w14:paraId="58E7BB49" w14:textId="77777777" w:rsidR="007224F4" w:rsidRPr="00C127C3" w:rsidRDefault="007224F4" w:rsidP="00EF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F09" w14:paraId="03C75D1E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0F88879D" w14:textId="0BDFEEA4" w:rsidR="00F80F09" w:rsidRPr="00803303" w:rsidRDefault="00F80F09" w:rsidP="00803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03">
              <w:rPr>
                <w:rFonts w:ascii="Arial" w:hAnsi="Arial" w:cs="Arial"/>
                <w:b/>
                <w:bCs/>
                <w:sz w:val="20"/>
                <w:szCs w:val="20"/>
              </w:rPr>
              <w:t>Deliveries</w:t>
            </w:r>
            <w:r w:rsidR="00803303" w:rsidRPr="0080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homes</w:t>
            </w:r>
          </w:p>
        </w:tc>
      </w:tr>
      <w:tr w:rsidR="00F80F09" w14:paraId="415FC630" w14:textId="77777777" w:rsidTr="005C29CF">
        <w:tc>
          <w:tcPr>
            <w:tcW w:w="7797" w:type="dxa"/>
            <w:gridSpan w:val="3"/>
          </w:tcPr>
          <w:p w14:paraId="4491F0B3" w14:textId="26AD05E5" w:rsidR="00401BB2" w:rsidRPr="00755854" w:rsidRDefault="00803303" w:rsidP="007558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55854">
              <w:rPr>
                <w:rFonts w:ascii="Arial" w:hAnsi="Arial" w:cs="Arial"/>
                <w:sz w:val="20"/>
                <w:szCs w:val="20"/>
              </w:rPr>
              <w:t>Do you m</w:t>
            </w:r>
            <w:r w:rsidR="00401BB2" w:rsidRPr="00755854">
              <w:rPr>
                <w:rFonts w:ascii="Arial" w:hAnsi="Arial" w:cs="Arial"/>
                <w:sz w:val="20"/>
                <w:szCs w:val="20"/>
              </w:rPr>
              <w:t xml:space="preserve">inimise contact during </w:t>
            </w:r>
            <w:r w:rsidR="00E359F2" w:rsidRPr="00755854">
              <w:rPr>
                <w:rFonts w:ascii="Arial" w:hAnsi="Arial" w:cs="Arial"/>
                <w:sz w:val="20"/>
                <w:szCs w:val="20"/>
              </w:rPr>
              <w:t>deliveries</w:t>
            </w:r>
            <w:r w:rsidR="00755854" w:rsidRPr="00755854">
              <w:rPr>
                <w:rFonts w:ascii="Arial" w:hAnsi="Arial" w:cs="Arial"/>
                <w:sz w:val="20"/>
                <w:szCs w:val="20"/>
              </w:rPr>
              <w:t xml:space="preserve"> (e.g. p</w:t>
            </w:r>
            <w:r w:rsidR="00401BB2" w:rsidRPr="00755854">
              <w:rPr>
                <w:rFonts w:ascii="Arial" w:hAnsi="Arial" w:cs="Arial"/>
                <w:sz w:val="20"/>
                <w:szCs w:val="20"/>
              </w:rPr>
              <w:t>hone to notify arriv</w:t>
            </w:r>
            <w:r w:rsidR="00F55F11">
              <w:rPr>
                <w:rFonts w:ascii="Arial" w:hAnsi="Arial" w:cs="Arial"/>
                <w:sz w:val="20"/>
                <w:szCs w:val="20"/>
              </w:rPr>
              <w:t xml:space="preserve">al rather than use of doorbell, </w:t>
            </w:r>
            <w:r w:rsidR="00755854" w:rsidRPr="00755854">
              <w:rPr>
                <w:rFonts w:ascii="Arial" w:hAnsi="Arial" w:cs="Arial"/>
                <w:sz w:val="20"/>
                <w:szCs w:val="20"/>
              </w:rPr>
              <w:t>u</w:t>
            </w:r>
            <w:r w:rsidR="00401BB2" w:rsidRPr="00755854">
              <w:rPr>
                <w:rFonts w:ascii="Arial" w:hAnsi="Arial" w:cs="Arial"/>
                <w:sz w:val="20"/>
                <w:szCs w:val="20"/>
              </w:rPr>
              <w:t>se electronic payment and documentation</w:t>
            </w:r>
            <w:r w:rsidR="00755854" w:rsidRPr="00755854">
              <w:rPr>
                <w:rFonts w:ascii="Arial" w:hAnsi="Arial" w:cs="Arial"/>
                <w:sz w:val="20"/>
                <w:szCs w:val="20"/>
              </w:rPr>
              <w:t>)?</w:t>
            </w:r>
          </w:p>
          <w:p w14:paraId="2335C52A" w14:textId="3D56F28C" w:rsidR="00755854" w:rsidRPr="00755854" w:rsidRDefault="00755854" w:rsidP="007558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55854">
              <w:rPr>
                <w:rFonts w:ascii="Arial" w:hAnsi="Arial" w:cs="Arial"/>
                <w:sz w:val="20"/>
                <w:szCs w:val="20"/>
              </w:rPr>
              <w:t>Do you u</w:t>
            </w:r>
            <w:r w:rsidR="00803303" w:rsidRPr="00755854">
              <w:rPr>
                <w:rFonts w:ascii="Arial" w:hAnsi="Arial" w:cs="Arial"/>
                <w:sz w:val="20"/>
                <w:szCs w:val="20"/>
              </w:rPr>
              <w:t>se single workers where</w:t>
            </w:r>
            <w:r w:rsidR="006E6C32">
              <w:rPr>
                <w:rFonts w:ascii="Arial" w:hAnsi="Arial" w:cs="Arial"/>
                <w:sz w:val="20"/>
                <w:szCs w:val="20"/>
              </w:rPr>
              <w:t xml:space="preserve"> safe &amp; </w:t>
            </w:r>
            <w:r w:rsidR="00803303" w:rsidRPr="00755854">
              <w:rPr>
                <w:rFonts w:ascii="Arial" w:hAnsi="Arial" w:cs="Arial"/>
                <w:sz w:val="20"/>
                <w:szCs w:val="20"/>
              </w:rPr>
              <w:t>possible</w:t>
            </w:r>
            <w:r w:rsidRPr="0075585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DCBD034" w14:textId="52F88799" w:rsidR="00803303" w:rsidRPr="00755854" w:rsidRDefault="00755854" w:rsidP="007558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55854">
              <w:rPr>
                <w:rFonts w:ascii="Arial" w:hAnsi="Arial" w:cs="Arial"/>
                <w:sz w:val="20"/>
                <w:szCs w:val="20"/>
              </w:rPr>
              <w:t>Where single person delivery is not possible, do you partner staff</w:t>
            </w:r>
            <w:r w:rsidR="006E6C32">
              <w:rPr>
                <w:rFonts w:ascii="Arial" w:hAnsi="Arial" w:cs="Arial"/>
                <w:sz w:val="20"/>
                <w:szCs w:val="20"/>
              </w:rPr>
              <w:t xml:space="preserve"> and implement effective social distancing controls for two </w:t>
            </w:r>
            <w:proofErr w:type="gramStart"/>
            <w:r w:rsidR="006E6C32">
              <w:rPr>
                <w:rFonts w:ascii="Arial" w:hAnsi="Arial" w:cs="Arial"/>
                <w:sz w:val="20"/>
                <w:szCs w:val="20"/>
              </w:rPr>
              <w:t>person</w:t>
            </w:r>
            <w:proofErr w:type="gramEnd"/>
            <w:r w:rsidR="006E6C32">
              <w:rPr>
                <w:rFonts w:ascii="Arial" w:hAnsi="Arial" w:cs="Arial"/>
                <w:sz w:val="20"/>
                <w:szCs w:val="20"/>
              </w:rPr>
              <w:t xml:space="preserve"> working</w:t>
            </w:r>
            <w:r w:rsidRPr="0075585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4D174D8" w14:textId="4EA25489" w:rsidR="00803303" w:rsidRDefault="00803303" w:rsidP="00EF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7C478E" w14:textId="77777777" w:rsidR="00F80F09" w:rsidRDefault="00F80F09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1D832" w14:textId="77777777" w:rsidR="00F80F09" w:rsidRDefault="00F80F09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D26" w14:paraId="4517D25B" w14:textId="77777777" w:rsidTr="005C29CF">
        <w:tc>
          <w:tcPr>
            <w:tcW w:w="10348" w:type="dxa"/>
            <w:gridSpan w:val="5"/>
          </w:tcPr>
          <w:p w14:paraId="76BE2D1E" w14:textId="2C4EA964" w:rsidR="00280D26" w:rsidRDefault="007A4D62" w:rsidP="00EB3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  <w:p w14:paraId="3D5370B6" w14:textId="2635BDC6" w:rsidR="00A142A2" w:rsidRDefault="00A142A2" w:rsidP="0047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F4" w14:paraId="67057C13" w14:textId="77777777" w:rsidTr="005C29CF">
        <w:tc>
          <w:tcPr>
            <w:tcW w:w="10348" w:type="dxa"/>
            <w:gridSpan w:val="5"/>
          </w:tcPr>
          <w:p w14:paraId="638E5952" w14:textId="77777777" w:rsidR="007224F4" w:rsidRPr="00C127C3" w:rsidRDefault="007224F4" w:rsidP="00EF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F09" w14:paraId="1168E477" w14:textId="77777777" w:rsidTr="00387283">
        <w:tc>
          <w:tcPr>
            <w:tcW w:w="10348" w:type="dxa"/>
            <w:gridSpan w:val="5"/>
            <w:shd w:val="clear" w:color="auto" w:fill="000000" w:themeFill="text1"/>
          </w:tcPr>
          <w:p w14:paraId="3FA0A864" w14:textId="21EC1709" w:rsidR="00F80F09" w:rsidRPr="00C127C3" w:rsidRDefault="00F80F09" w:rsidP="00EF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7C3">
              <w:rPr>
                <w:rFonts w:ascii="Arial" w:hAnsi="Arial" w:cs="Arial"/>
                <w:b/>
                <w:bCs/>
                <w:sz w:val="20"/>
                <w:szCs w:val="20"/>
              </w:rPr>
              <w:t>Further Advice</w:t>
            </w:r>
          </w:p>
        </w:tc>
      </w:tr>
      <w:tr w:rsidR="00280D26" w14:paraId="15FF6E61" w14:textId="77777777" w:rsidTr="00387283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0729A96" w14:textId="77777777" w:rsidR="00280D26" w:rsidRDefault="00280D26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HSE Working during Coronavirus </w:t>
            </w:r>
            <w:hyperlink r:id="rId15" w:history="1">
              <w:r w:rsidRPr="005B673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https://www.hse.gov.uk/news/social-distancing-coronavirus.htm</w:t>
              </w:r>
            </w:hyperlink>
          </w:p>
          <w:p w14:paraId="6216B0E9" w14:textId="77777777" w:rsidR="00280D26" w:rsidRDefault="00280D26" w:rsidP="00EF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BEIS Guidance Working Safely during COVID 19 </w:t>
            </w:r>
            <w:hyperlink r:id="rId16" w:history="1">
              <w:r w:rsidRPr="005B673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https://www.gov.uk/guidance/working-safely-during-coronavirus-covid-19/homes</w:t>
              </w:r>
            </w:hyperlink>
          </w:p>
          <w:p w14:paraId="0CC8FF86" w14:textId="75DC932F" w:rsidR="00280D26" w:rsidRDefault="00280D26" w:rsidP="00280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9F2" w14:paraId="541D504E" w14:textId="77777777" w:rsidTr="005C29CF"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14:paraId="393C29D3" w14:textId="5B3906F8" w:rsidR="00E359F2" w:rsidRDefault="00BF12EC" w:rsidP="00BF12EC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359F2" w14:paraId="226BD847" w14:textId="77777777" w:rsidTr="005C29CF">
        <w:trPr>
          <w:trHeight w:val="94"/>
        </w:trPr>
        <w:tc>
          <w:tcPr>
            <w:tcW w:w="4962" w:type="dxa"/>
            <w:gridSpan w:val="2"/>
          </w:tcPr>
          <w:p w14:paraId="4D17439F" w14:textId="4F90BE13" w:rsidR="00E359F2" w:rsidRDefault="00E359F2" w:rsidP="00E35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by:</w:t>
            </w:r>
          </w:p>
        </w:tc>
        <w:tc>
          <w:tcPr>
            <w:tcW w:w="5386" w:type="dxa"/>
            <w:gridSpan w:val="3"/>
          </w:tcPr>
          <w:p w14:paraId="04F91164" w14:textId="77777777" w:rsidR="00E359F2" w:rsidRDefault="00E359F2" w:rsidP="00E35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AD96E5E" w14:textId="73259CB0" w:rsidR="00E359F2" w:rsidRDefault="00E359F2" w:rsidP="00E35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09DD3" w14:textId="77777777" w:rsidR="00471CFA" w:rsidRPr="00471CFA" w:rsidRDefault="00471CFA" w:rsidP="00852793">
      <w:pPr>
        <w:jc w:val="center"/>
        <w:rPr>
          <w:rFonts w:ascii="Arial" w:hAnsi="Arial" w:cs="Arial"/>
          <w:sz w:val="20"/>
          <w:szCs w:val="20"/>
        </w:rPr>
      </w:pPr>
    </w:p>
    <w:sectPr w:rsidR="00471CFA" w:rsidRPr="00471CFA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5E43" w14:textId="77777777" w:rsidR="002F48FA" w:rsidRDefault="002F48FA" w:rsidP="002F48FA">
      <w:pPr>
        <w:spacing w:after="0" w:line="240" w:lineRule="auto"/>
      </w:pPr>
      <w:r>
        <w:separator/>
      </w:r>
    </w:p>
  </w:endnote>
  <w:endnote w:type="continuationSeparator" w:id="0">
    <w:p w14:paraId="5097E659" w14:textId="77777777" w:rsidR="002F48FA" w:rsidRDefault="002F48FA" w:rsidP="002F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86F5" w14:textId="77777777" w:rsidR="002F48FA" w:rsidRDefault="002F48FA" w:rsidP="002F48FA">
      <w:pPr>
        <w:spacing w:after="0" w:line="240" w:lineRule="auto"/>
      </w:pPr>
      <w:r>
        <w:separator/>
      </w:r>
    </w:p>
  </w:footnote>
  <w:footnote w:type="continuationSeparator" w:id="0">
    <w:p w14:paraId="448D1993" w14:textId="77777777" w:rsidR="002F48FA" w:rsidRDefault="002F48FA" w:rsidP="002F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EFB2" w14:textId="77777777" w:rsidR="002F48FA" w:rsidRDefault="002F48FA" w:rsidP="002F48F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44D4964" wp14:editId="5405898C">
          <wp:extent cx="2425091" cy="382035"/>
          <wp:effectExtent l="0" t="0" r="0" b="0"/>
          <wp:docPr id="1" name="Picture 1" descr="EH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51" cy="39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7BE"/>
    <w:multiLevelType w:val="hybridMultilevel"/>
    <w:tmpl w:val="EC40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874"/>
    <w:multiLevelType w:val="hybridMultilevel"/>
    <w:tmpl w:val="48B4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3151"/>
    <w:multiLevelType w:val="hybridMultilevel"/>
    <w:tmpl w:val="51EA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6182"/>
    <w:multiLevelType w:val="hybridMultilevel"/>
    <w:tmpl w:val="1A88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7477"/>
    <w:multiLevelType w:val="hybridMultilevel"/>
    <w:tmpl w:val="39AE2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3E1E"/>
    <w:multiLevelType w:val="hybridMultilevel"/>
    <w:tmpl w:val="0AAA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F3A91"/>
    <w:multiLevelType w:val="hybridMultilevel"/>
    <w:tmpl w:val="987A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0734"/>
    <w:multiLevelType w:val="hybridMultilevel"/>
    <w:tmpl w:val="0BA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0092F"/>
    <w:multiLevelType w:val="hybridMultilevel"/>
    <w:tmpl w:val="F6E6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8103E"/>
    <w:multiLevelType w:val="hybridMultilevel"/>
    <w:tmpl w:val="AFBA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6BA3"/>
    <w:multiLevelType w:val="hybridMultilevel"/>
    <w:tmpl w:val="1EDA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FA"/>
    <w:rsid w:val="00056FD3"/>
    <w:rsid w:val="000F5051"/>
    <w:rsid w:val="001426D2"/>
    <w:rsid w:val="00154B39"/>
    <w:rsid w:val="001577AE"/>
    <w:rsid w:val="00192376"/>
    <w:rsid w:val="001B2543"/>
    <w:rsid w:val="0020253F"/>
    <w:rsid w:val="002430E3"/>
    <w:rsid w:val="00255271"/>
    <w:rsid w:val="00280D26"/>
    <w:rsid w:val="002B79E1"/>
    <w:rsid w:val="002F48FA"/>
    <w:rsid w:val="0035635F"/>
    <w:rsid w:val="00375E64"/>
    <w:rsid w:val="00387283"/>
    <w:rsid w:val="003C1FCD"/>
    <w:rsid w:val="003D37B9"/>
    <w:rsid w:val="00401BB2"/>
    <w:rsid w:val="00422FE4"/>
    <w:rsid w:val="00427A8E"/>
    <w:rsid w:val="00441633"/>
    <w:rsid w:val="00463C1B"/>
    <w:rsid w:val="00471CFA"/>
    <w:rsid w:val="004B4086"/>
    <w:rsid w:val="004D700A"/>
    <w:rsid w:val="004E5C61"/>
    <w:rsid w:val="00511F1B"/>
    <w:rsid w:val="00550452"/>
    <w:rsid w:val="00562D50"/>
    <w:rsid w:val="00572BA3"/>
    <w:rsid w:val="00581206"/>
    <w:rsid w:val="00582A3E"/>
    <w:rsid w:val="0059261F"/>
    <w:rsid w:val="005949A3"/>
    <w:rsid w:val="005B43A0"/>
    <w:rsid w:val="005B5DC8"/>
    <w:rsid w:val="005C29CF"/>
    <w:rsid w:val="005E7AED"/>
    <w:rsid w:val="00642F49"/>
    <w:rsid w:val="006701D0"/>
    <w:rsid w:val="0068732A"/>
    <w:rsid w:val="00691714"/>
    <w:rsid w:val="006E6C32"/>
    <w:rsid w:val="007224F4"/>
    <w:rsid w:val="00755854"/>
    <w:rsid w:val="007A4D62"/>
    <w:rsid w:val="007B1B3D"/>
    <w:rsid w:val="007C56A8"/>
    <w:rsid w:val="007D389A"/>
    <w:rsid w:val="007E3ED5"/>
    <w:rsid w:val="007E6297"/>
    <w:rsid w:val="007F5F00"/>
    <w:rsid w:val="00803303"/>
    <w:rsid w:val="0083195F"/>
    <w:rsid w:val="00852793"/>
    <w:rsid w:val="00883F64"/>
    <w:rsid w:val="008E11A2"/>
    <w:rsid w:val="00925DE1"/>
    <w:rsid w:val="00951F9E"/>
    <w:rsid w:val="009D49A4"/>
    <w:rsid w:val="009F5F54"/>
    <w:rsid w:val="00A142A2"/>
    <w:rsid w:val="00A30D4F"/>
    <w:rsid w:val="00AD0FAA"/>
    <w:rsid w:val="00AD4E5C"/>
    <w:rsid w:val="00B823CC"/>
    <w:rsid w:val="00BF12EC"/>
    <w:rsid w:val="00BF3D9D"/>
    <w:rsid w:val="00C1146E"/>
    <w:rsid w:val="00C127C3"/>
    <w:rsid w:val="00CB508F"/>
    <w:rsid w:val="00D45985"/>
    <w:rsid w:val="00D801CD"/>
    <w:rsid w:val="00D85598"/>
    <w:rsid w:val="00DB158C"/>
    <w:rsid w:val="00DE666B"/>
    <w:rsid w:val="00E03DB0"/>
    <w:rsid w:val="00E2260E"/>
    <w:rsid w:val="00E23CCE"/>
    <w:rsid w:val="00E33846"/>
    <w:rsid w:val="00E359F2"/>
    <w:rsid w:val="00E732A7"/>
    <w:rsid w:val="00E84910"/>
    <w:rsid w:val="00EB0566"/>
    <w:rsid w:val="00EB3B84"/>
    <w:rsid w:val="00ED01DE"/>
    <w:rsid w:val="00EF5D19"/>
    <w:rsid w:val="00F25A5E"/>
    <w:rsid w:val="00F27B5A"/>
    <w:rsid w:val="00F55F11"/>
    <w:rsid w:val="00F80F09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B4AAB3"/>
  <w15:chartTrackingRefBased/>
  <w15:docId w15:val="{55E845B6-6D18-4574-8A38-B41AB538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FA"/>
  </w:style>
  <w:style w:type="paragraph" w:styleId="Footer">
    <w:name w:val="footer"/>
    <w:basedOn w:val="Normal"/>
    <w:link w:val="FooterChar"/>
    <w:uiPriority w:val="99"/>
    <w:unhideWhenUsed/>
    <w:rsid w:val="002F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FA"/>
  </w:style>
  <w:style w:type="table" w:styleId="TableGrid">
    <w:name w:val="Table Grid"/>
    <w:basedOn w:val="TableNormal"/>
    <w:uiPriority w:val="39"/>
    <w:rsid w:val="004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B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simple-health-safety/risk/index.htm" TargetMode="External"/><Relationship Id="rId13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working-safely-during-coronavirus-covid-19/ho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staying-alert-and-safe-social-distancing/staying-alert-and-safe-social-distanc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gov.uk/news/social-distancing-coronavirus.htm" TargetMode="External"/><Relationship Id="rId10" Type="http://schemas.openxmlformats.org/officeDocument/2006/relationships/hyperlink" Target="https://www.nhs.uk/conditions/coronavirus-covid-19/people-at-higher-risk-from-coronavirus/whos-at-higher-risk-from-coronavir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media/5eb9745a86650c2794d7501c/staying-covid-19-secure.pdf" TargetMode="External"/><Relationship Id="rId14" Type="http://schemas.openxmlformats.org/officeDocument/2006/relationships/hyperlink" Target="https://www.gov.uk/government/publications/covid-19-guidance-for-the-public-on-mental-health-and-wellbe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5297-A67B-4F96-9665-D6F2D384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36C90E91.dotm</Template>
  <TotalTime>1553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</dc:creator>
  <cp:keywords/>
  <dc:description/>
  <cp:lastModifiedBy>Karen Young</cp:lastModifiedBy>
  <cp:revision>67</cp:revision>
  <dcterms:created xsi:type="dcterms:W3CDTF">2020-05-19T08:19:00Z</dcterms:created>
  <dcterms:modified xsi:type="dcterms:W3CDTF">2020-05-21T07:07:00Z</dcterms:modified>
</cp:coreProperties>
</file>