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C40" w:rsidP="00526F87" w:rsidRDefault="00E82C40" w14:paraId="6F9AF251" w14:textId="7DADB08F">
      <w:pPr>
        <w:spacing w:after="40"/>
        <w:jc w:val="center"/>
        <w:rPr>
          <w:rFonts w:ascii="Arial" w:hAnsi="Arial" w:eastAsia="Arial" w:cs="Arial"/>
          <w:color w:val="000000" w:themeColor="text1"/>
          <w:lang w:val="en-US"/>
        </w:rPr>
      </w:pPr>
    </w:p>
    <w:p w:rsidR="005A61AF" w:rsidP="00526F87" w:rsidRDefault="00526F87" w14:paraId="4FA29761" w14:textId="6D49390B">
      <w:pPr>
        <w:spacing w:after="40"/>
        <w:jc w:val="center"/>
        <w:rPr>
          <w:rFonts w:ascii="Arial" w:hAnsi="Arial" w:eastAsia="Arial" w:cs="Arial"/>
          <w:color w:val="000000" w:themeColor="text1"/>
          <w:lang w:val="en-US"/>
        </w:rPr>
      </w:pPr>
      <w:r w:rsidRPr="00536B92"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  <w:t xml:space="preserve">Suggested </w:t>
      </w:r>
      <w:r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  <w:t xml:space="preserve">newsletter </w:t>
      </w:r>
      <w:proofErr w:type="gramStart"/>
      <w:r w:rsidRPr="00536B92"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  <w:t>copy</w:t>
      </w:r>
      <w:proofErr w:type="gramEnd"/>
    </w:p>
    <w:p w:rsidRPr="00D16C95" w:rsidR="005A61AF" w:rsidP="2EA26EFF" w:rsidRDefault="005A61AF" w14:paraId="3CB8E3DF" w14:textId="77777777">
      <w:pPr>
        <w:spacing w:after="40"/>
        <w:rPr>
          <w:rFonts w:ascii="Tahoma" w:hAnsi="Tahoma" w:eastAsia="Arial" w:cs="Tahoma"/>
          <w:color w:val="000000" w:themeColor="text1"/>
          <w:sz w:val="28"/>
          <w:szCs w:val="28"/>
          <w:lang w:val="en-US"/>
        </w:rPr>
      </w:pPr>
    </w:p>
    <w:p w:rsidRPr="00D16C95" w:rsidR="005A61AF" w:rsidP="2EA26EFF" w:rsidRDefault="005A61AF" w14:paraId="04AA8FD4" w14:textId="7919C81B">
      <w:pPr>
        <w:spacing w:after="40"/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</w:pPr>
    </w:p>
    <w:p w:rsidRPr="00D16C95" w:rsidR="005A61AF" w:rsidP="2EA26EFF" w:rsidRDefault="005A61AF" w14:paraId="4B014A76" w14:textId="1F3D6C14">
      <w:pPr>
        <w:spacing w:after="40"/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</w:pPr>
      <w:r w:rsidRPr="00D16C95">
        <w:rPr>
          <w:rFonts w:ascii="Tahoma" w:hAnsi="Tahoma" w:cs="Tahoma"/>
          <w:b/>
          <w:bCs/>
          <w:color w:val="FF0000"/>
          <w:sz w:val="28"/>
          <w:szCs w:val="28"/>
          <w:lang w:eastAsia="en-GB"/>
        </w:rPr>
        <w:t>[Insert business name]</w:t>
      </w:r>
      <w:r w:rsidRPr="00D16C95">
        <w:rPr>
          <w:rFonts w:ascii="Tahoma" w:hAnsi="Tahoma" w:cs="Tahoma"/>
          <w:color w:val="FF0000"/>
          <w:sz w:val="28"/>
          <w:szCs w:val="28"/>
          <w:lang w:eastAsia="en-GB"/>
        </w:rPr>
        <w:t xml:space="preserve"> </w:t>
      </w:r>
      <w:r w:rsidRPr="00D16C95">
        <w:rPr>
          <w:rFonts w:ascii="Tahoma" w:hAnsi="Tahoma" w:eastAsia="Arial" w:cs="Tahoma"/>
          <w:b/>
          <w:bCs/>
          <w:color w:val="000000" w:themeColor="text1"/>
          <w:sz w:val="28"/>
          <w:szCs w:val="28"/>
        </w:rPr>
        <w:t>w</w:t>
      </w:r>
      <w:proofErr w:type="spellStart"/>
      <w:r w:rsidRPr="00D16C95"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  <w:t>elcomes</w:t>
      </w:r>
      <w:proofErr w:type="spellEnd"/>
      <w:r w:rsidRPr="00D16C95">
        <w:rPr>
          <w:rFonts w:ascii="Tahoma" w:hAnsi="Tahoma" w:eastAsia="Arial" w:cs="Tahoma"/>
          <w:b/>
          <w:bCs/>
          <w:color w:val="000000" w:themeColor="text1"/>
          <w:sz w:val="28"/>
          <w:szCs w:val="28"/>
          <w:lang w:val="en-US"/>
        </w:rPr>
        <w:t xml:space="preserve"> the Lloyds Bank Tour of Britain Men!</w:t>
      </w:r>
    </w:p>
    <w:p w:rsidR="005A61AF" w:rsidP="2EA26EFF" w:rsidRDefault="005A61AF" w14:paraId="77B78106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Pr="005A61AF" w:rsidR="005A61AF" w:rsidP="005A61AF" w:rsidRDefault="005A61AF" w14:paraId="2AA4680F" w14:textId="724751E4">
      <w:pPr>
        <w:rPr>
          <w:rFonts w:ascii="Tahoma" w:hAnsi="Tahoma" w:cs="Tahoma"/>
          <w:lang w:eastAsia="en-GB"/>
        </w:rPr>
      </w:pPr>
      <w:r w:rsidRPr="005A61AF">
        <w:rPr>
          <w:rFonts w:ascii="Tahoma" w:hAnsi="Tahoma" w:cs="Tahoma"/>
          <w:color w:val="FF0000"/>
          <w:lang w:eastAsia="en-GB"/>
        </w:rPr>
        <w:t xml:space="preserve">[Insert business name] </w:t>
      </w:r>
      <w:r>
        <w:rPr>
          <w:rFonts w:ascii="Tahoma" w:hAnsi="Tahoma" w:cs="Tahoma"/>
          <w:lang w:eastAsia="en-GB"/>
        </w:rPr>
        <w:t xml:space="preserve">is getting ready to </w:t>
      </w:r>
      <w:r w:rsidRPr="005A61AF">
        <w:rPr>
          <w:rFonts w:ascii="Tahoma" w:hAnsi="Tahoma" w:cs="Tahoma"/>
          <w:lang w:eastAsia="en-GB"/>
        </w:rPr>
        <w:t>welcome Britain’s biggest professional cycling event this September, as West Northamptonshire</w:t>
      </w:r>
      <w:r>
        <w:rPr>
          <w:rFonts w:ascii="Tahoma" w:hAnsi="Tahoma" w:cs="Tahoma"/>
          <w:lang w:eastAsia="en-GB"/>
        </w:rPr>
        <w:t xml:space="preserve"> </w:t>
      </w:r>
      <w:r w:rsidRPr="005A61AF">
        <w:rPr>
          <w:rFonts w:ascii="Tahoma" w:hAnsi="Tahoma" w:cs="Tahoma"/>
          <w:lang w:eastAsia="en-GB"/>
        </w:rPr>
        <w:t>host</w:t>
      </w:r>
      <w:r>
        <w:rPr>
          <w:rFonts w:ascii="Tahoma" w:hAnsi="Tahoma" w:cs="Tahoma"/>
          <w:lang w:eastAsia="en-GB"/>
        </w:rPr>
        <w:t>s</w:t>
      </w:r>
      <w:r w:rsidRPr="005A61AF">
        <w:rPr>
          <w:rFonts w:ascii="Tahoma" w:hAnsi="Tahoma" w:cs="Tahoma"/>
          <w:lang w:eastAsia="en-GB"/>
        </w:rPr>
        <w:t xml:space="preserve"> the penultimate stage of the Lloyds Bank Tour of Britain Men.</w:t>
      </w:r>
    </w:p>
    <w:p w:rsidRPr="005A61AF" w:rsidR="005A61AF" w:rsidP="005A61AF" w:rsidRDefault="005A61AF" w14:paraId="0038C69E" w14:textId="297788BD">
      <w:pPr>
        <w:rPr>
          <w:rFonts w:ascii="Tahoma" w:hAnsi="Tahoma" w:cs="Tahoma"/>
          <w:lang w:eastAsia="en-GB"/>
        </w:rPr>
      </w:pPr>
      <w:r w:rsidRPr="53A484F1" w:rsidR="005A61AF">
        <w:rPr>
          <w:rFonts w:ascii="Tahoma" w:hAnsi="Tahoma" w:cs="Tahoma"/>
          <w:lang w:eastAsia="en-GB"/>
        </w:rPr>
        <w:t xml:space="preserve">Taking place on Saturday 7 September, the fifth stage of the tournament will start from the University of Northampton </w:t>
      </w:r>
      <w:r w:rsidRPr="53A484F1" w:rsidR="7B7E3408">
        <w:rPr>
          <w:rFonts w:ascii="Tahoma" w:hAnsi="Tahoma" w:cs="Tahoma"/>
          <w:lang w:eastAsia="en-GB"/>
        </w:rPr>
        <w:t xml:space="preserve">at 10.45am </w:t>
      </w:r>
      <w:r w:rsidRPr="53A484F1" w:rsidR="005A61AF">
        <w:rPr>
          <w:rFonts w:ascii="Tahoma" w:hAnsi="Tahoma" w:cs="Tahoma"/>
          <w:lang w:eastAsia="en-GB"/>
        </w:rPr>
        <w:t xml:space="preserve">and finish at the Guildhall on Northampton’s </w:t>
      </w:r>
      <w:r w:rsidRPr="53A484F1" w:rsidR="005A61AF">
        <w:rPr>
          <w:rFonts w:ascii="Tahoma" w:hAnsi="Tahoma" w:cs="Tahoma"/>
          <w:lang w:eastAsia="en-GB"/>
        </w:rPr>
        <w:t>Derngate</w:t>
      </w:r>
      <w:r w:rsidRPr="53A484F1" w:rsidR="1CBDED63">
        <w:rPr>
          <w:rFonts w:ascii="Tahoma" w:hAnsi="Tahoma" w:cs="Tahoma"/>
          <w:lang w:eastAsia="en-GB"/>
        </w:rPr>
        <w:t xml:space="preserve"> at approximately 2.30pm, </w:t>
      </w:r>
      <w:r w:rsidRPr="53A484F1" w:rsidR="005A61AF">
        <w:rPr>
          <w:rFonts w:ascii="Tahoma" w:hAnsi="Tahoma" w:cs="Tahoma"/>
          <w:lang w:eastAsia="en-GB"/>
        </w:rPr>
        <w:t xml:space="preserve">after 147 kilometres (91 miles) of racing through </w:t>
      </w:r>
      <w:r w:rsidRPr="53A484F1" w:rsidR="44D7012D">
        <w:rPr>
          <w:rFonts w:ascii="Tahoma" w:hAnsi="Tahoma" w:cs="Tahoma"/>
          <w:lang w:eastAsia="en-GB"/>
        </w:rPr>
        <w:t>West Northamptonshire.</w:t>
      </w:r>
    </w:p>
    <w:p w:rsidR="005A61AF" w:rsidP="005A61AF" w:rsidRDefault="005A61AF" w14:paraId="2F1BD0E7" w14:textId="1B1882A8">
      <w:pPr>
        <w:rPr>
          <w:rFonts w:ascii="Tahoma" w:hAnsi="Tahoma" w:cs="Tahoma"/>
          <w:lang w:eastAsia="en-GB"/>
        </w:rPr>
      </w:pPr>
      <w:r w:rsidRPr="53A484F1" w:rsidR="005A61AF">
        <w:rPr>
          <w:rFonts w:ascii="Tahoma" w:hAnsi="Tahoma" w:cs="Tahoma"/>
          <w:lang w:eastAsia="en-GB"/>
        </w:rPr>
        <w:t xml:space="preserve">Along the way the race will pass through Daventry, </w:t>
      </w:r>
      <w:r w:rsidRPr="53A484F1" w:rsidR="005A61AF">
        <w:rPr>
          <w:rFonts w:ascii="Tahoma" w:hAnsi="Tahoma" w:cs="Tahoma"/>
          <w:lang w:eastAsia="en-GB"/>
        </w:rPr>
        <w:t xml:space="preserve">followed by a loop south of the town through villages including </w:t>
      </w:r>
      <w:r w:rsidRPr="53A484F1" w:rsidR="005A61AF">
        <w:rPr>
          <w:rFonts w:ascii="Tahoma" w:hAnsi="Tahoma" w:cs="Tahoma"/>
          <w:lang w:eastAsia="en-GB"/>
        </w:rPr>
        <w:t>Abthorpe</w:t>
      </w:r>
      <w:r w:rsidRPr="53A484F1" w:rsidR="005A61AF">
        <w:rPr>
          <w:rFonts w:ascii="Tahoma" w:hAnsi="Tahoma" w:cs="Tahoma"/>
          <w:lang w:eastAsia="en-GB"/>
        </w:rPr>
        <w:t xml:space="preserve">, </w:t>
      </w:r>
      <w:r w:rsidRPr="53A484F1" w:rsidR="005A61AF">
        <w:rPr>
          <w:rFonts w:ascii="Tahoma" w:hAnsi="Tahoma" w:cs="Tahoma"/>
          <w:lang w:eastAsia="en-GB"/>
        </w:rPr>
        <w:t>Wappenham</w:t>
      </w:r>
      <w:r w:rsidRPr="53A484F1" w:rsidR="005A61AF">
        <w:rPr>
          <w:rFonts w:ascii="Tahoma" w:hAnsi="Tahoma" w:cs="Tahoma"/>
          <w:lang w:eastAsia="en-GB"/>
        </w:rPr>
        <w:t xml:space="preserve">, </w:t>
      </w:r>
      <w:r w:rsidRPr="53A484F1" w:rsidR="005A61AF">
        <w:rPr>
          <w:rFonts w:ascii="Tahoma" w:hAnsi="Tahoma" w:cs="Tahoma"/>
          <w:lang w:eastAsia="en-GB"/>
        </w:rPr>
        <w:t>Helmdon</w:t>
      </w:r>
      <w:r w:rsidRPr="53A484F1" w:rsidR="005A61AF">
        <w:rPr>
          <w:rFonts w:ascii="Tahoma" w:hAnsi="Tahoma" w:cs="Tahoma"/>
          <w:lang w:eastAsia="en-GB"/>
        </w:rPr>
        <w:t xml:space="preserve">, </w:t>
      </w:r>
      <w:r w:rsidRPr="53A484F1" w:rsidR="005A61AF">
        <w:rPr>
          <w:rFonts w:ascii="Tahoma" w:hAnsi="Tahoma" w:cs="Tahoma"/>
          <w:lang w:eastAsia="en-GB"/>
        </w:rPr>
        <w:t>Culworth</w:t>
      </w:r>
      <w:r w:rsidRPr="53A484F1" w:rsidR="005A61AF">
        <w:rPr>
          <w:rFonts w:ascii="Tahoma" w:hAnsi="Tahoma" w:cs="Tahoma"/>
          <w:lang w:eastAsia="en-GB"/>
        </w:rPr>
        <w:t xml:space="preserve">, Byfield and </w:t>
      </w:r>
      <w:r w:rsidRPr="53A484F1" w:rsidR="005A61AF">
        <w:rPr>
          <w:rFonts w:ascii="Tahoma" w:hAnsi="Tahoma" w:cs="Tahoma"/>
          <w:lang w:eastAsia="en-GB"/>
        </w:rPr>
        <w:t>Hellidon</w:t>
      </w:r>
      <w:r w:rsidRPr="53A484F1" w:rsidR="005A61AF">
        <w:rPr>
          <w:rFonts w:ascii="Tahoma" w:hAnsi="Tahoma" w:cs="Tahoma"/>
          <w:lang w:eastAsia="en-GB"/>
        </w:rPr>
        <w:t xml:space="preserve">, before looping around Northampton via Watford, West Haddon, Naseby, </w:t>
      </w:r>
      <w:r w:rsidRPr="53A484F1" w:rsidR="005A61AF">
        <w:rPr>
          <w:rFonts w:ascii="Tahoma" w:hAnsi="Tahoma" w:cs="Tahoma"/>
          <w:lang w:eastAsia="en-GB"/>
        </w:rPr>
        <w:t>Kelmarsh</w:t>
      </w:r>
      <w:r w:rsidRPr="53A484F1" w:rsidR="005A61AF">
        <w:rPr>
          <w:rFonts w:ascii="Tahoma" w:hAnsi="Tahoma" w:cs="Tahoma"/>
          <w:lang w:eastAsia="en-GB"/>
        </w:rPr>
        <w:t xml:space="preserve"> and Brixworth for the approach to the finish via </w:t>
      </w:r>
      <w:r w:rsidRPr="53A484F1" w:rsidR="005A61AF">
        <w:rPr>
          <w:rFonts w:ascii="Tahoma" w:hAnsi="Tahoma" w:cs="Tahoma"/>
          <w:lang w:eastAsia="en-GB"/>
        </w:rPr>
        <w:t>Sywell</w:t>
      </w:r>
      <w:r w:rsidRPr="53A484F1" w:rsidR="005A61AF">
        <w:rPr>
          <w:rFonts w:ascii="Tahoma" w:hAnsi="Tahoma" w:cs="Tahoma"/>
          <w:lang w:eastAsia="en-GB"/>
        </w:rPr>
        <w:t xml:space="preserve"> and Ecton.</w:t>
      </w:r>
      <w:r>
        <w:br/>
      </w:r>
      <w:r>
        <w:br/>
      </w:r>
      <w:r w:rsidRPr="53A484F1" w:rsidR="005A61AF">
        <w:rPr>
          <w:rFonts w:ascii="Tahoma" w:hAnsi="Tahoma" w:cs="Tahoma"/>
          <w:lang w:eastAsia="en-GB"/>
        </w:rPr>
        <w:t xml:space="preserve">To mark the occasion, we are offering customers… </w:t>
      </w:r>
      <w:r w:rsidRPr="53A484F1" w:rsidR="005A61AF">
        <w:rPr>
          <w:rFonts w:ascii="Tahoma" w:hAnsi="Tahoma" w:cs="Tahoma"/>
          <w:color w:val="FF0000"/>
          <w:lang w:eastAsia="en-GB"/>
        </w:rPr>
        <w:t>[insert details of any offers or promotions].</w:t>
      </w:r>
    </w:p>
    <w:p w:rsidR="005A61AF" w:rsidP="005A61AF" w:rsidRDefault="005A61AF" w14:paraId="64BE840A" w14:textId="6A532238">
      <w:pPr>
        <w:rPr>
          <w:rFonts w:ascii="Tahoma" w:hAnsi="Tahoma" w:cs="Tahoma"/>
          <w:lang w:eastAsia="en-GB"/>
        </w:rPr>
      </w:pPr>
      <w:r w:rsidRPr="53A484F1" w:rsidR="005A61AF">
        <w:rPr>
          <w:rFonts w:ascii="Tahoma" w:hAnsi="Tahoma" w:cs="Tahoma"/>
          <w:lang w:eastAsia="en-GB"/>
        </w:rPr>
        <w:t xml:space="preserve">We hope you will join us and thousands of others to line the streets and welcome the cyclists on the day </w:t>
      </w:r>
      <w:r w:rsidRPr="53A484F1" w:rsidR="07BF5136">
        <w:rPr>
          <w:rFonts w:ascii="Tahoma" w:hAnsi="Tahoma" w:cs="Tahoma"/>
          <w:lang w:eastAsia="en-GB"/>
        </w:rPr>
        <w:t>- we</w:t>
      </w:r>
      <w:r w:rsidRPr="53A484F1" w:rsidR="005A61AF">
        <w:rPr>
          <w:rFonts w:ascii="Tahoma" w:hAnsi="Tahoma" w:cs="Tahoma"/>
          <w:lang w:eastAsia="en-GB"/>
        </w:rPr>
        <w:t xml:space="preserve"> look forward to seeing you there!</w:t>
      </w:r>
    </w:p>
    <w:p w:rsidR="005A61AF" w:rsidP="005A61AF" w:rsidRDefault="005A61AF" w14:paraId="72E72296" w14:textId="717EA7A7">
      <w:pPr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 xml:space="preserve">For more information around the Tour including race timings, road closures, and planning your visit, see </w:t>
      </w:r>
      <w:hyperlink w:history="1" r:id="rId13">
        <w:r w:rsidRPr="005A61AF">
          <w:rPr>
            <w:rStyle w:val="Hyperlink"/>
            <w:rFonts w:ascii="Tahoma" w:hAnsi="Tahoma" w:cs="Tahoma"/>
            <w:lang w:eastAsia="en-GB"/>
          </w:rPr>
          <w:t>the Tour of Britain webpage</w:t>
        </w:r>
      </w:hyperlink>
      <w:r>
        <w:rPr>
          <w:rFonts w:ascii="Tahoma" w:hAnsi="Tahoma" w:cs="Tahoma"/>
          <w:lang w:eastAsia="en-GB"/>
        </w:rPr>
        <w:t>.</w:t>
      </w:r>
    </w:p>
    <w:p w:rsidR="005A61AF" w:rsidP="005A61AF" w:rsidRDefault="005A61AF" w14:paraId="543CA2B8" w14:textId="279986D5">
      <w:pPr>
        <w:rPr>
          <w:rFonts w:ascii="Tahoma" w:hAnsi="Tahoma" w:cs="Tahoma"/>
          <w:lang w:eastAsia="en-GB"/>
        </w:rPr>
      </w:pPr>
      <w:r>
        <w:rPr>
          <w:rFonts w:ascii="Tahoma" w:hAnsi="Tahoma" w:cs="Tahoma"/>
          <w:lang w:eastAsia="en-GB"/>
        </w:rPr>
        <w:t>Follow us at:</w:t>
      </w:r>
    </w:p>
    <w:p w:rsidRPr="005A61AF" w:rsidR="005A61AF" w:rsidP="005A61AF" w:rsidRDefault="005A61AF" w14:paraId="055D4791" w14:textId="73982D5E">
      <w:pPr>
        <w:rPr>
          <w:rFonts w:ascii="Tahoma" w:hAnsi="Tahoma" w:cs="Tahoma"/>
          <w:color w:val="FF0000"/>
          <w:lang w:eastAsia="en-GB"/>
        </w:rPr>
      </w:pPr>
      <w:r w:rsidRPr="005A61AF">
        <w:rPr>
          <w:rFonts w:ascii="Tahoma" w:hAnsi="Tahoma" w:cs="Tahoma"/>
          <w:color w:val="FF0000"/>
          <w:lang w:eastAsia="en-GB"/>
        </w:rPr>
        <w:t>[enter social media handle]</w:t>
      </w:r>
    </w:p>
    <w:p w:rsidRPr="005A61AF" w:rsidR="005A61AF" w:rsidP="005A61AF" w:rsidRDefault="005A61AF" w14:paraId="212D4AB9" w14:textId="77777777">
      <w:pPr>
        <w:rPr>
          <w:rFonts w:ascii="Tahoma" w:hAnsi="Tahoma" w:cs="Tahoma"/>
          <w:color w:val="FF0000"/>
          <w:lang w:eastAsia="en-GB"/>
        </w:rPr>
      </w:pPr>
      <w:r w:rsidRPr="005A61AF">
        <w:rPr>
          <w:rFonts w:ascii="Tahoma" w:hAnsi="Tahoma" w:cs="Tahoma"/>
          <w:color w:val="FF0000"/>
          <w:lang w:eastAsia="en-GB"/>
        </w:rPr>
        <w:t>[enter social media handle]</w:t>
      </w:r>
    </w:p>
    <w:p w:rsidRPr="005A61AF" w:rsidR="005A61AF" w:rsidP="005A61AF" w:rsidRDefault="005A61AF" w14:paraId="61986FA6" w14:textId="77777777">
      <w:pPr>
        <w:rPr>
          <w:rFonts w:ascii="Tahoma" w:hAnsi="Tahoma" w:cs="Tahoma"/>
          <w:color w:val="FF0000"/>
          <w:lang w:eastAsia="en-GB"/>
        </w:rPr>
      </w:pPr>
      <w:r w:rsidRPr="005A61AF">
        <w:rPr>
          <w:rFonts w:ascii="Tahoma" w:hAnsi="Tahoma" w:cs="Tahoma"/>
          <w:color w:val="FF0000"/>
          <w:lang w:eastAsia="en-GB"/>
        </w:rPr>
        <w:t>[enter social media handle]</w:t>
      </w:r>
    </w:p>
    <w:p w:rsidRPr="005A61AF" w:rsidR="005A61AF" w:rsidP="2EA26EFF" w:rsidRDefault="005A61AF" w14:paraId="7030F4D4" w14:textId="77777777">
      <w:pPr>
        <w:spacing w:after="40"/>
        <w:rPr>
          <w:rFonts w:ascii="Arial" w:hAnsi="Arial" w:eastAsia="Arial" w:cs="Arial"/>
          <w:b/>
          <w:bCs/>
          <w:color w:val="000000" w:themeColor="text1"/>
        </w:rPr>
      </w:pPr>
    </w:p>
    <w:p w:rsidR="005A61AF" w:rsidP="2EA26EFF" w:rsidRDefault="005A61AF" w14:paraId="57BD532A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606481C2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586FE153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1B32FB33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3BC28CEC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22BC394B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48B95DEE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08941158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p w:rsidR="005A61AF" w:rsidP="2EA26EFF" w:rsidRDefault="005A61AF" w14:paraId="05146D77" w14:textId="77777777">
      <w:pPr>
        <w:spacing w:after="40"/>
        <w:rPr>
          <w:rFonts w:ascii="Arial" w:hAnsi="Arial" w:eastAsia="Arial" w:cs="Arial"/>
          <w:b/>
          <w:bCs/>
          <w:color w:val="000000" w:themeColor="text1"/>
          <w:lang w:val="en-US"/>
        </w:rPr>
      </w:pPr>
    </w:p>
    <w:sectPr w:rsidR="005A61AF" w:rsidSect="00520506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289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D3C" w:rsidP="00520506" w:rsidRDefault="00742D3C" w14:paraId="1FC39945" w14:textId="77777777">
      <w:pPr>
        <w:spacing w:after="0" w:line="240" w:lineRule="auto"/>
      </w:pPr>
      <w:r>
        <w:separator/>
      </w:r>
    </w:p>
  </w:endnote>
  <w:endnote w:type="continuationSeparator" w:id="0">
    <w:p w:rsidR="00742D3C" w:rsidP="00520506" w:rsidRDefault="00742D3C" w14:paraId="0562CB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Mono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B21FFB" w:rsidTr="35B21FFB" w14:paraId="7D336A37" w14:textId="77777777">
      <w:tc>
        <w:tcPr>
          <w:tcW w:w="3005" w:type="dxa"/>
        </w:tcPr>
        <w:p w:rsidR="35B21FFB" w:rsidP="35B21FFB" w:rsidRDefault="35B21FFB" w14:paraId="2C65766B" w14:textId="2488EAEC">
          <w:pPr>
            <w:pStyle w:val="Header"/>
            <w:ind w:left="-115"/>
          </w:pPr>
        </w:p>
      </w:tc>
      <w:tc>
        <w:tcPr>
          <w:tcW w:w="3005" w:type="dxa"/>
        </w:tcPr>
        <w:p w:rsidR="35B21FFB" w:rsidP="35B21FFB" w:rsidRDefault="35B21FFB" w14:paraId="4DAA4863" w14:textId="4FA431B5">
          <w:pPr>
            <w:pStyle w:val="Header"/>
            <w:jc w:val="center"/>
          </w:pPr>
        </w:p>
      </w:tc>
      <w:tc>
        <w:tcPr>
          <w:tcW w:w="3005" w:type="dxa"/>
        </w:tcPr>
        <w:p w:rsidR="35B21FFB" w:rsidP="35B21FFB" w:rsidRDefault="35B21FFB" w14:paraId="360A016B" w14:textId="0C2F91EE">
          <w:pPr>
            <w:pStyle w:val="Header"/>
            <w:ind w:right="-115"/>
            <w:jc w:val="right"/>
          </w:pPr>
        </w:p>
      </w:tc>
    </w:tr>
  </w:tbl>
  <w:p w:rsidR="35B21FFB" w:rsidP="35B21FFB" w:rsidRDefault="35B21FFB" w14:paraId="3B42A996" w14:textId="5CCCB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B21FFB" w:rsidTr="35B21FFB" w14:paraId="2C75A99D" w14:textId="77777777">
      <w:tc>
        <w:tcPr>
          <w:tcW w:w="3005" w:type="dxa"/>
        </w:tcPr>
        <w:p w:rsidR="35B21FFB" w:rsidP="35B21FFB" w:rsidRDefault="35B21FFB" w14:paraId="24E6D26D" w14:textId="6DD095CA">
          <w:pPr>
            <w:pStyle w:val="Header"/>
            <w:ind w:left="-115"/>
          </w:pPr>
        </w:p>
      </w:tc>
      <w:tc>
        <w:tcPr>
          <w:tcW w:w="3005" w:type="dxa"/>
        </w:tcPr>
        <w:p w:rsidR="35B21FFB" w:rsidP="35B21FFB" w:rsidRDefault="35B21FFB" w14:paraId="28BB6878" w14:textId="6B9F427B">
          <w:pPr>
            <w:pStyle w:val="Header"/>
            <w:jc w:val="center"/>
          </w:pPr>
        </w:p>
      </w:tc>
      <w:tc>
        <w:tcPr>
          <w:tcW w:w="3005" w:type="dxa"/>
        </w:tcPr>
        <w:p w:rsidR="35B21FFB" w:rsidP="35B21FFB" w:rsidRDefault="35B21FFB" w14:paraId="67C80D5B" w14:textId="5CC31B35">
          <w:pPr>
            <w:pStyle w:val="Header"/>
            <w:ind w:right="-115"/>
            <w:jc w:val="right"/>
          </w:pPr>
        </w:p>
      </w:tc>
    </w:tr>
  </w:tbl>
  <w:p w:rsidR="35B21FFB" w:rsidP="35B21FFB" w:rsidRDefault="35B21FFB" w14:paraId="5637268F" w14:textId="0139D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D3C" w:rsidP="00520506" w:rsidRDefault="00742D3C" w14:paraId="34CE0A41" w14:textId="77777777">
      <w:pPr>
        <w:spacing w:after="0" w:line="240" w:lineRule="auto"/>
      </w:pPr>
      <w:r>
        <w:separator/>
      </w:r>
    </w:p>
  </w:footnote>
  <w:footnote w:type="continuationSeparator" w:id="0">
    <w:p w:rsidR="00742D3C" w:rsidP="00520506" w:rsidRDefault="00742D3C" w14:paraId="62EBF3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B21FFB" w:rsidTr="35B21FFB" w14:paraId="00665AF2" w14:textId="77777777">
      <w:tc>
        <w:tcPr>
          <w:tcW w:w="3005" w:type="dxa"/>
        </w:tcPr>
        <w:p w:rsidR="35B21FFB" w:rsidP="35B21FFB" w:rsidRDefault="35B21FFB" w14:paraId="4B68415C" w14:textId="2CD150D0">
          <w:pPr>
            <w:pStyle w:val="Header"/>
            <w:ind w:left="-115"/>
          </w:pPr>
        </w:p>
      </w:tc>
      <w:tc>
        <w:tcPr>
          <w:tcW w:w="3005" w:type="dxa"/>
        </w:tcPr>
        <w:p w:rsidR="35B21FFB" w:rsidP="35B21FFB" w:rsidRDefault="35B21FFB" w14:paraId="626445B7" w14:textId="06D939E4">
          <w:pPr>
            <w:pStyle w:val="Header"/>
            <w:jc w:val="center"/>
          </w:pPr>
        </w:p>
      </w:tc>
      <w:tc>
        <w:tcPr>
          <w:tcW w:w="3005" w:type="dxa"/>
        </w:tcPr>
        <w:p w:rsidR="35B21FFB" w:rsidP="35B21FFB" w:rsidRDefault="35B21FFB" w14:paraId="3FF56C28" w14:textId="6D5CC9F0">
          <w:pPr>
            <w:pStyle w:val="Header"/>
            <w:ind w:right="-115"/>
            <w:jc w:val="right"/>
          </w:pPr>
        </w:p>
      </w:tc>
    </w:tr>
  </w:tbl>
  <w:p w:rsidR="35B21FFB" w:rsidP="35B21FFB" w:rsidRDefault="35B21FFB" w14:paraId="5E4D24C4" w14:textId="02B04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34103" w:rsidP="4260AD5E" w:rsidRDefault="00734103" w14:paraId="135D37DF" w14:textId="17223623">
    <w:pPr>
      <w:pStyle w:val="Info"/>
      <w:spacing w:line="240" w:lineRule="auto"/>
      <w:ind w:left="1440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val="en-GB"/>
      </w:rPr>
      <w:drawing>
        <wp:anchor distT="0" distB="0" distL="114300" distR="114300" simplePos="0" relativeHeight="251661312" behindDoc="0" locked="0" layoutInCell="1" allowOverlap="1" wp14:anchorId="4B1FB2B4" wp14:editId="1A177EE1">
          <wp:simplePos x="0" y="0"/>
          <wp:positionH relativeFrom="column">
            <wp:posOffset>-600075</wp:posOffset>
          </wp:positionH>
          <wp:positionV relativeFrom="paragraph">
            <wp:posOffset>235585</wp:posOffset>
          </wp:positionV>
          <wp:extent cx="1799590" cy="600710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70">
      <w:rPr>
        <w:rFonts w:ascii="Arial" w:hAnsi="Arial" w:cs="Arial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1D108" wp14:editId="6ABCCD16">
              <wp:simplePos x="0" y="0"/>
              <wp:positionH relativeFrom="column">
                <wp:posOffset>1266825</wp:posOffset>
              </wp:positionH>
              <wp:positionV relativeFrom="paragraph">
                <wp:posOffset>16510</wp:posOffset>
              </wp:positionV>
              <wp:extent cx="47625" cy="1038225"/>
              <wp:effectExtent l="0" t="0" r="9525" b="952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8225"/>
                      </a:xfrm>
                      <a:prstGeom prst="rect">
                        <a:avLst/>
                      </a:prstGeom>
                      <a:solidFill>
                        <a:srgbClr val="4DC6E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327317BC">
            <v:rect id="Rectangle 5" style="position:absolute;margin-left:99.75pt;margin-top:1.3pt;width: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dc6ed" stroked="f" strokeweight="1pt" w14:anchorId="04509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"/>
          </w:pict>
        </mc:Fallback>
      </mc:AlternateContent>
    </w:r>
  </w:p>
  <w:p w:rsidRPr="00F44F23" w:rsidR="00520506" w:rsidP="00F44F23" w:rsidRDefault="00520506" w14:paraId="0FB78278" w14:textId="075B3211">
    <w:pPr>
      <w:pStyle w:val="Info"/>
      <w:spacing w:line="240" w:lineRule="auto"/>
      <w:rPr>
        <w:rFonts w:ascii="Arial" w:hAnsi="Arial" w:cs="Arial"/>
        <w:b/>
        <w:bCs/>
        <w:sz w:val="18"/>
        <w:szCs w:val="18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6"/>
    <w:rsid w:val="00097AA6"/>
    <w:rsid w:val="00284659"/>
    <w:rsid w:val="00305DE9"/>
    <w:rsid w:val="00312C49"/>
    <w:rsid w:val="00520506"/>
    <w:rsid w:val="00526F87"/>
    <w:rsid w:val="005A61AF"/>
    <w:rsid w:val="00734103"/>
    <w:rsid w:val="00742D3C"/>
    <w:rsid w:val="00B914B6"/>
    <w:rsid w:val="00CD275D"/>
    <w:rsid w:val="00D16C95"/>
    <w:rsid w:val="00E82C40"/>
    <w:rsid w:val="00ED5DED"/>
    <w:rsid w:val="00F44F23"/>
    <w:rsid w:val="017D10A8"/>
    <w:rsid w:val="07BF5136"/>
    <w:rsid w:val="121CD57A"/>
    <w:rsid w:val="19C95E08"/>
    <w:rsid w:val="1CBDED63"/>
    <w:rsid w:val="1D181B81"/>
    <w:rsid w:val="2EA26EFF"/>
    <w:rsid w:val="35B21FFB"/>
    <w:rsid w:val="366EC523"/>
    <w:rsid w:val="3B28A6B0"/>
    <w:rsid w:val="4260AD5E"/>
    <w:rsid w:val="437B767B"/>
    <w:rsid w:val="44D7012D"/>
    <w:rsid w:val="457AE1F6"/>
    <w:rsid w:val="4D73EBAA"/>
    <w:rsid w:val="4E53A9B8"/>
    <w:rsid w:val="52F757C1"/>
    <w:rsid w:val="53A484F1"/>
    <w:rsid w:val="5ADA983F"/>
    <w:rsid w:val="6AD4E581"/>
    <w:rsid w:val="6E4267D3"/>
    <w:rsid w:val="7B7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4DBD2D"/>
  <w15:chartTrackingRefBased/>
  <w15:docId w15:val="{974CBAB8-B89F-42AA-870D-891DD04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61A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0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0506"/>
  </w:style>
  <w:style w:type="paragraph" w:styleId="Footer">
    <w:name w:val="footer"/>
    <w:basedOn w:val="Normal"/>
    <w:link w:val="FooterChar"/>
    <w:uiPriority w:val="99"/>
    <w:unhideWhenUsed/>
    <w:rsid w:val="0052050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0506"/>
  </w:style>
  <w:style w:type="paragraph" w:styleId="Info" w:customStyle="1">
    <w:name w:val="Info"/>
    <w:basedOn w:val="Normal"/>
    <w:uiPriority w:val="99"/>
    <w:rsid w:val="00520506"/>
    <w:pPr>
      <w:autoSpaceDE w:val="0"/>
      <w:autoSpaceDN w:val="0"/>
      <w:adjustRightInd w:val="0"/>
      <w:spacing w:after="0" w:line="240" w:lineRule="atLeast"/>
      <w:textAlignment w:val="center"/>
    </w:pPr>
    <w:rPr>
      <w:rFonts w:ascii="InterstateMono-Light" w:hAnsi="InterstateMono-Light" w:eastAsia="Times New Roman" w:cs="InterstateMono-Light"/>
      <w:color w:val="000000"/>
      <w:sz w:val="16"/>
      <w:szCs w:val="16"/>
      <w:lang w:val="de-DE"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A61AF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61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A6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1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65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4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6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4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westnorthants.gov.uk/tour-britain-men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microsoft.com/office/2011/relationships/people" Target="people.xml" Id="rId19" /><Relationship Type="http://schemas.openxmlformats.org/officeDocument/2006/relationships/styles" Target="styles.xml" Id="rId4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fe3d9-306a-4896-80b0-246538af313a" xsi:nil="true"/>
    <lcf76f155ced4ddcb4097134ff3c332f xmlns="04cb87f4-568d-45b5-95e1-cb80a3ef2ffe">
      <Terms xmlns="http://schemas.microsoft.com/office/infopath/2007/PartnerControls"/>
    </lcf76f155ced4ddcb4097134ff3c332f>
    <SharedWithUsers xmlns="7a8fe3d9-306a-4896-80b0-246538af313a">
      <UserInfo>
        <DisplayName>Susan Dix</DisplayName>
        <AccountId>2668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C43BA330FBB4A8C819E7A3AA240B8" ma:contentTypeVersion="15" ma:contentTypeDescription="Create a new document." ma:contentTypeScope="" ma:versionID="ebb6d4ee55fb4198bc4dc5c470b99aa6">
  <xsd:schema xmlns:xsd="http://www.w3.org/2001/XMLSchema" xmlns:xs="http://www.w3.org/2001/XMLSchema" xmlns:p="http://schemas.microsoft.com/office/2006/metadata/properties" xmlns:ns2="04cb87f4-568d-45b5-95e1-cb80a3ef2ffe" xmlns:ns3="7a8fe3d9-306a-4896-80b0-246538af313a" targetNamespace="http://schemas.microsoft.com/office/2006/metadata/properties" ma:root="true" ma:fieldsID="7492673152fdcb4f3ed4fb4bbd6d07e2" ns2:_="" ns3:_="">
    <xsd:import namespace="04cb87f4-568d-45b5-95e1-cb80a3ef2ffe"/>
    <xsd:import namespace="7a8fe3d9-306a-4896-80b0-246538af3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87f4-568d-45b5-95e1-cb80a3ef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e3d9-306a-4896-80b0-246538af3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587e72-1333-4768-a61d-c2f7267f3e88}" ma:internalName="TaxCatchAll" ma:showField="CatchAllData" ma:web="7a8fe3d9-306a-4896-80b0-246538af3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93C86-6419-45A6-853B-3AA0B61E303D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cb87f4-568d-45b5-95e1-cb80a3ef2ffe"/>
    <ds:schemaRef ds:uri="http://schemas.microsoft.com/office/2006/documentManagement/types"/>
    <ds:schemaRef ds:uri="http://purl.org/dc/terms/"/>
    <ds:schemaRef ds:uri="http://schemas.microsoft.com/office/infopath/2007/PartnerControls"/>
    <ds:schemaRef ds:uri="7a8fe3d9-306a-4896-80b0-246538af31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766114-5B56-4BEE-B635-9CD389B36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6AF39-CDBF-42F7-B1E1-88EE7B2B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b87f4-568d-45b5-95e1-cb80a3ef2ffe"/>
    <ds:schemaRef ds:uri="7a8fe3d9-306a-4896-80b0-246538af3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Northamptonshire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Hand</dc:creator>
  <keywords/>
  <dc:description/>
  <lastModifiedBy>Holly Skelton</lastModifiedBy>
  <revision>7</revision>
  <dcterms:created xsi:type="dcterms:W3CDTF">2024-08-16T15:25:00.0000000Z</dcterms:created>
  <dcterms:modified xsi:type="dcterms:W3CDTF">2024-08-21T09:02:55.6567798Z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0x010100C4FC43BA330FBB4A8C819E7A3AA240B8</vt:lpwstr>
  </property>
  <property fmtid="{D5CDD505-2E9C-101B-9397-08002B2CF9AE}" pid="3" name="MediaServiceImageTags">
    <vt:lpwstr/>
  </property>
</Properties>
</file>